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B52" w:rsidRDefault="00ED0CCC">
      <w:pPr>
        <w:pStyle w:val="a3"/>
        <w:spacing w:before="79"/>
      </w:pPr>
      <w:r>
        <w:rPr>
          <w:spacing w:val="-4"/>
        </w:rPr>
        <w:t>Звіт</w:t>
      </w:r>
    </w:p>
    <w:p w:rsidR="00CD2B52" w:rsidRDefault="00ED0CCC">
      <w:pPr>
        <w:pStyle w:val="a3"/>
        <w:spacing w:before="243"/>
        <w:ind w:left="8"/>
      </w:pPr>
      <w:r>
        <w:t>про</w:t>
      </w:r>
      <w:r>
        <w:rPr>
          <w:spacing w:val="-2"/>
        </w:rPr>
        <w:t xml:space="preserve"> </w:t>
      </w:r>
      <w:r>
        <w:t>задоволення</w:t>
      </w:r>
      <w:r>
        <w:rPr>
          <w:spacing w:val="-6"/>
        </w:rPr>
        <w:t xml:space="preserve"> </w:t>
      </w:r>
      <w:r>
        <w:t>запитів</w:t>
      </w:r>
      <w:r>
        <w:rPr>
          <w:spacing w:val="-1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публічну</w:t>
      </w:r>
      <w:r>
        <w:rPr>
          <w:spacing w:val="-5"/>
        </w:rPr>
        <w:t xml:space="preserve"> </w:t>
      </w:r>
      <w:r>
        <w:t>інформацію</w:t>
      </w:r>
      <w:r>
        <w:rPr>
          <w:spacing w:val="-1"/>
        </w:rPr>
        <w:t xml:space="preserve"> </w:t>
      </w:r>
      <w:r w:rsidR="00444C09">
        <w:rPr>
          <w:spacing w:val="-1"/>
        </w:rPr>
        <w:t>за І</w:t>
      </w:r>
      <w:r w:rsidR="00E75908">
        <w:rPr>
          <w:spacing w:val="-1"/>
        </w:rPr>
        <w:t>І</w:t>
      </w:r>
      <w:r w:rsidR="00444C09">
        <w:rPr>
          <w:spacing w:val="-1"/>
        </w:rPr>
        <w:t xml:space="preserve"> квартал </w:t>
      </w:r>
      <w:r>
        <w:t>2025</w:t>
      </w:r>
      <w:r>
        <w:rPr>
          <w:spacing w:val="-6"/>
        </w:rPr>
        <w:t xml:space="preserve"> </w:t>
      </w:r>
      <w:r>
        <w:rPr>
          <w:spacing w:val="-4"/>
        </w:rPr>
        <w:t>року</w:t>
      </w:r>
    </w:p>
    <w:p w:rsidR="00CD2B52" w:rsidRDefault="00CD2B52">
      <w:pPr>
        <w:spacing w:before="16"/>
        <w:rPr>
          <w:b/>
          <w:sz w:val="20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572"/>
        <w:gridCol w:w="663"/>
        <w:gridCol w:w="188"/>
        <w:gridCol w:w="606"/>
        <w:gridCol w:w="798"/>
        <w:gridCol w:w="164"/>
        <w:gridCol w:w="236"/>
        <w:gridCol w:w="664"/>
        <w:gridCol w:w="807"/>
        <w:gridCol w:w="567"/>
        <w:gridCol w:w="851"/>
        <w:gridCol w:w="572"/>
        <w:gridCol w:w="856"/>
        <w:gridCol w:w="140"/>
        <w:gridCol w:w="1417"/>
        <w:gridCol w:w="288"/>
        <w:gridCol w:w="283"/>
        <w:gridCol w:w="1416"/>
        <w:gridCol w:w="283"/>
        <w:gridCol w:w="710"/>
        <w:gridCol w:w="989"/>
        <w:gridCol w:w="427"/>
        <w:gridCol w:w="1003"/>
      </w:tblGrid>
      <w:tr w:rsidR="00CD2B52">
        <w:trPr>
          <w:trHeight w:val="566"/>
        </w:trPr>
        <w:tc>
          <w:tcPr>
            <w:tcW w:w="1960" w:type="dxa"/>
            <w:gridSpan w:val="2"/>
            <w:vMerge w:val="restart"/>
          </w:tcPr>
          <w:p w:rsidR="00CD2B52" w:rsidRDefault="00ED0CCC">
            <w:pPr>
              <w:pStyle w:val="TableParagraph"/>
              <w:spacing w:before="0" w:line="237" w:lineRule="auto"/>
              <w:ind w:left="638" w:hanging="40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Найменування </w:t>
            </w:r>
            <w:r>
              <w:rPr>
                <w:spacing w:val="-2"/>
                <w:sz w:val="24"/>
              </w:rPr>
              <w:t>органу</w:t>
            </w:r>
          </w:p>
        </w:tc>
        <w:tc>
          <w:tcPr>
            <w:tcW w:w="663" w:type="dxa"/>
            <w:vMerge w:val="restart"/>
            <w:textDirection w:val="btLr"/>
          </w:tcPr>
          <w:p w:rsidR="00CD2B52" w:rsidRDefault="00ED0CCC">
            <w:pPr>
              <w:pStyle w:val="TableParagraph"/>
              <w:spacing w:before="73" w:line="280" w:lineRule="atLeast"/>
              <w:ind w:left="1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Загальна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кількість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отриманих </w:t>
            </w:r>
            <w:r>
              <w:rPr>
                <w:sz w:val="24"/>
              </w:rPr>
              <w:t>запитів на інформацію</w:t>
            </w:r>
          </w:p>
        </w:tc>
        <w:tc>
          <w:tcPr>
            <w:tcW w:w="7866" w:type="dxa"/>
            <w:gridSpan w:val="13"/>
          </w:tcPr>
          <w:p w:rsidR="00CD2B52" w:rsidRDefault="00ED0CCC">
            <w:pPr>
              <w:pStyle w:val="TableParagraph"/>
              <w:spacing w:before="0" w:line="268" w:lineRule="exact"/>
              <w:ind w:right="4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запитів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інформацію,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надійшли</w:t>
            </w:r>
          </w:p>
        </w:tc>
        <w:tc>
          <w:tcPr>
            <w:tcW w:w="4396" w:type="dxa"/>
            <w:gridSpan w:val="7"/>
          </w:tcPr>
          <w:p w:rsidR="00CD2B52" w:rsidRDefault="00ED0CCC">
            <w:pPr>
              <w:pStyle w:val="TableParagraph"/>
              <w:spacing w:before="0" w:line="237" w:lineRule="auto"/>
              <w:ind w:left="1567" w:right="650" w:hanging="990"/>
              <w:jc w:val="left"/>
              <w:rPr>
                <w:sz w:val="24"/>
              </w:rPr>
            </w:pPr>
            <w:r>
              <w:rPr>
                <w:sz w:val="24"/>
              </w:rPr>
              <w:t>Результати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розгляду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запитів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інформацію</w:t>
            </w:r>
          </w:p>
        </w:tc>
        <w:tc>
          <w:tcPr>
            <w:tcW w:w="1003" w:type="dxa"/>
            <w:vMerge w:val="restart"/>
            <w:textDirection w:val="btLr"/>
          </w:tcPr>
          <w:p w:rsidR="00CD2B52" w:rsidRDefault="00ED0CCC">
            <w:pPr>
              <w:pStyle w:val="TableParagraph"/>
              <w:spacing w:before="92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запит 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змістом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зверненням</w:t>
            </w:r>
          </w:p>
        </w:tc>
      </w:tr>
      <w:tr w:rsidR="00CD2B52">
        <w:trPr>
          <w:trHeight w:val="273"/>
        </w:trPr>
        <w:tc>
          <w:tcPr>
            <w:tcW w:w="1960" w:type="dxa"/>
            <w:gridSpan w:val="2"/>
            <w:vMerge/>
            <w:tcBorders>
              <w:top w:val="nil"/>
            </w:tcBorders>
          </w:tcPr>
          <w:p w:rsidR="00CD2B52" w:rsidRDefault="00CD2B52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</w:tcBorders>
            <w:textDirection w:val="btLr"/>
          </w:tcPr>
          <w:p w:rsidR="00CD2B52" w:rsidRDefault="00CD2B52">
            <w:pPr>
              <w:rPr>
                <w:sz w:val="2"/>
                <w:szCs w:val="2"/>
              </w:rPr>
            </w:pPr>
          </w:p>
        </w:tc>
        <w:tc>
          <w:tcPr>
            <w:tcW w:w="2656" w:type="dxa"/>
            <w:gridSpan w:val="6"/>
          </w:tcPr>
          <w:p w:rsidR="00CD2B52" w:rsidRDefault="00ED0CCC">
            <w:pPr>
              <w:pStyle w:val="TableParagraph"/>
              <w:spacing w:before="0" w:line="253" w:lineRule="exact"/>
              <w:ind w:left="291"/>
              <w:jc w:val="lef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типом</w:t>
            </w:r>
            <w:r>
              <w:rPr>
                <w:spacing w:val="-2"/>
                <w:sz w:val="24"/>
              </w:rPr>
              <w:t xml:space="preserve"> входження</w:t>
            </w:r>
          </w:p>
        </w:tc>
        <w:tc>
          <w:tcPr>
            <w:tcW w:w="2797" w:type="dxa"/>
            <w:gridSpan w:val="4"/>
          </w:tcPr>
          <w:p w:rsidR="00CD2B52" w:rsidRDefault="00ED0CCC">
            <w:pPr>
              <w:pStyle w:val="TableParagraph"/>
              <w:spacing w:before="0" w:line="253" w:lineRule="exact"/>
              <w:ind w:left="281"/>
              <w:jc w:val="lef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запитувача</w:t>
            </w:r>
          </w:p>
        </w:tc>
        <w:tc>
          <w:tcPr>
            <w:tcW w:w="996" w:type="dxa"/>
            <w:gridSpan w:val="2"/>
            <w:vMerge w:val="restart"/>
            <w:textDirection w:val="btLr"/>
          </w:tcPr>
          <w:p w:rsidR="00CD2B52" w:rsidRDefault="00ED0CCC">
            <w:pPr>
              <w:pStyle w:val="TableParagraph"/>
              <w:spacing w:before="81" w:line="294" w:lineRule="exact"/>
              <w:ind w:left="489" w:right="477"/>
              <w:rPr>
                <w:sz w:val="24"/>
              </w:rPr>
            </w:pPr>
            <w:r>
              <w:rPr>
                <w:spacing w:val="-2"/>
                <w:sz w:val="24"/>
              </w:rPr>
              <w:t>від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представників </w:t>
            </w:r>
            <w:r>
              <w:rPr>
                <w:sz w:val="24"/>
              </w:rPr>
              <w:t xml:space="preserve">засобів масової </w:t>
            </w:r>
            <w:r>
              <w:rPr>
                <w:spacing w:val="-2"/>
                <w:sz w:val="24"/>
              </w:rPr>
              <w:t>інформації</w:t>
            </w:r>
          </w:p>
        </w:tc>
        <w:tc>
          <w:tcPr>
            <w:tcW w:w="1417" w:type="dxa"/>
            <w:vMerge w:val="restart"/>
            <w:textDirection w:val="btLr"/>
          </w:tcPr>
          <w:p w:rsidR="00CD2B52" w:rsidRDefault="00ED0CCC">
            <w:pPr>
              <w:pStyle w:val="TableParagraph"/>
              <w:spacing w:before="95" w:line="252" w:lineRule="auto"/>
              <w:ind w:left="163" w:right="151"/>
              <w:rPr>
                <w:sz w:val="24"/>
              </w:rPr>
            </w:pPr>
            <w:r>
              <w:rPr>
                <w:sz w:val="24"/>
              </w:rPr>
              <w:t>від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 виконавчої влади до </w:t>
            </w:r>
            <w:r>
              <w:rPr>
                <w:spacing w:val="-2"/>
                <w:sz w:val="24"/>
              </w:rPr>
              <w:t>розпорядника інформації</w:t>
            </w:r>
          </w:p>
        </w:tc>
        <w:tc>
          <w:tcPr>
            <w:tcW w:w="571" w:type="dxa"/>
            <w:gridSpan w:val="2"/>
            <w:vMerge w:val="restart"/>
            <w:textDirection w:val="btLr"/>
          </w:tcPr>
          <w:p w:rsidR="00CD2B52" w:rsidRDefault="00ED0CCC">
            <w:pPr>
              <w:pStyle w:val="TableParagraph"/>
              <w:spacing w:before="95"/>
              <w:ind w:left="8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задоволено</w:t>
            </w:r>
          </w:p>
        </w:tc>
        <w:tc>
          <w:tcPr>
            <w:tcW w:w="1416" w:type="dxa"/>
            <w:vMerge w:val="restart"/>
            <w:textDirection w:val="btLr"/>
          </w:tcPr>
          <w:p w:rsidR="00CD2B52" w:rsidRDefault="00ED0CCC">
            <w:pPr>
              <w:pStyle w:val="TableParagraph"/>
              <w:spacing w:before="90" w:line="249" w:lineRule="auto"/>
              <w:ind w:left="350" w:right="341"/>
              <w:rPr>
                <w:sz w:val="24"/>
              </w:rPr>
            </w:pPr>
            <w:r>
              <w:rPr>
                <w:spacing w:val="-2"/>
                <w:sz w:val="24"/>
              </w:rPr>
              <w:t>надіслано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належним розпорядникам інформації</w:t>
            </w:r>
          </w:p>
        </w:tc>
        <w:tc>
          <w:tcPr>
            <w:tcW w:w="993" w:type="dxa"/>
            <w:gridSpan w:val="2"/>
            <w:vMerge w:val="restart"/>
            <w:textDirection w:val="btLr"/>
          </w:tcPr>
          <w:p w:rsidR="00CD2B52" w:rsidRDefault="00ED0CCC">
            <w:pPr>
              <w:pStyle w:val="TableParagraph"/>
              <w:spacing w:before="95"/>
              <w:ind w:left="8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відмовлено</w:t>
            </w:r>
          </w:p>
        </w:tc>
        <w:tc>
          <w:tcPr>
            <w:tcW w:w="1416" w:type="dxa"/>
            <w:gridSpan w:val="2"/>
            <w:vMerge w:val="restart"/>
            <w:textDirection w:val="btLr"/>
          </w:tcPr>
          <w:p w:rsidR="00CD2B52" w:rsidRDefault="00ED0CCC">
            <w:pPr>
              <w:pStyle w:val="TableParagraph"/>
              <w:spacing w:before="92"/>
              <w:ind w:left="59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опрацьовується</w:t>
            </w:r>
          </w:p>
        </w:tc>
        <w:tc>
          <w:tcPr>
            <w:tcW w:w="1003" w:type="dxa"/>
            <w:vMerge/>
            <w:tcBorders>
              <w:top w:val="nil"/>
            </w:tcBorders>
            <w:textDirection w:val="btLr"/>
          </w:tcPr>
          <w:p w:rsidR="00CD2B52" w:rsidRDefault="00CD2B52">
            <w:pPr>
              <w:rPr>
                <w:sz w:val="2"/>
                <w:szCs w:val="2"/>
              </w:rPr>
            </w:pPr>
          </w:p>
        </w:tc>
      </w:tr>
      <w:tr w:rsidR="00CD2B52">
        <w:trPr>
          <w:trHeight w:val="2496"/>
        </w:trPr>
        <w:tc>
          <w:tcPr>
            <w:tcW w:w="1960" w:type="dxa"/>
            <w:gridSpan w:val="2"/>
            <w:vMerge/>
            <w:tcBorders>
              <w:top w:val="nil"/>
            </w:tcBorders>
          </w:tcPr>
          <w:p w:rsidR="00CD2B52" w:rsidRDefault="00CD2B52"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</w:tcBorders>
            <w:textDirection w:val="btLr"/>
          </w:tcPr>
          <w:p w:rsidR="00CD2B52" w:rsidRDefault="00CD2B52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gridSpan w:val="2"/>
            <w:textDirection w:val="btLr"/>
          </w:tcPr>
          <w:p w:rsidR="00CD2B52" w:rsidRDefault="00ED0CCC">
            <w:pPr>
              <w:pStyle w:val="TableParagraph"/>
              <w:spacing w:before="110"/>
              <w:ind w:left="83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поштою</w:t>
            </w:r>
          </w:p>
        </w:tc>
        <w:tc>
          <w:tcPr>
            <w:tcW w:w="798" w:type="dxa"/>
            <w:textDirection w:val="btLr"/>
          </w:tcPr>
          <w:p w:rsidR="00CD2B52" w:rsidRDefault="00ED0CCC">
            <w:pPr>
              <w:pStyle w:val="TableParagraph"/>
              <w:spacing w:before="113"/>
              <w:ind w:left="124"/>
              <w:jc w:val="left"/>
              <w:rPr>
                <w:sz w:val="24"/>
              </w:rPr>
            </w:pPr>
            <w:r>
              <w:rPr>
                <w:sz w:val="24"/>
              </w:rPr>
              <w:t>електронною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поштою</w:t>
            </w:r>
          </w:p>
        </w:tc>
        <w:tc>
          <w:tcPr>
            <w:tcW w:w="400" w:type="dxa"/>
            <w:gridSpan w:val="2"/>
            <w:textDirection w:val="btLr"/>
          </w:tcPr>
          <w:p w:rsidR="00CD2B52" w:rsidRDefault="00ED0CCC">
            <w:pPr>
              <w:pStyle w:val="TableParagraph"/>
              <w:spacing w:before="93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с-му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ОВВ</w:t>
            </w:r>
          </w:p>
        </w:tc>
        <w:tc>
          <w:tcPr>
            <w:tcW w:w="664" w:type="dxa"/>
            <w:textDirection w:val="btLr"/>
          </w:tcPr>
          <w:p w:rsidR="00CD2B52" w:rsidRDefault="00ED0CCC">
            <w:pPr>
              <w:pStyle w:val="TableParagraph"/>
              <w:spacing w:before="54" w:line="290" w:lineRule="atLeast"/>
              <w:ind w:left="720" w:right="442" w:hanging="298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нарочно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(іншим способом)</w:t>
            </w:r>
          </w:p>
        </w:tc>
        <w:tc>
          <w:tcPr>
            <w:tcW w:w="807" w:type="dxa"/>
            <w:textDirection w:val="btLr"/>
          </w:tcPr>
          <w:p w:rsidR="00CD2B52" w:rsidRDefault="00ED0CCC">
            <w:pPr>
              <w:pStyle w:val="TableParagraph"/>
              <w:spacing w:before="105"/>
              <w:ind w:left="355"/>
              <w:jc w:val="left"/>
              <w:rPr>
                <w:sz w:val="24"/>
              </w:rPr>
            </w:pPr>
            <w:r>
              <w:rPr>
                <w:sz w:val="24"/>
              </w:rPr>
              <w:t>від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567" w:type="dxa"/>
            <w:textDirection w:val="btLr"/>
          </w:tcPr>
          <w:p w:rsidR="00CD2B52" w:rsidRDefault="00ED0CCC">
            <w:pPr>
              <w:pStyle w:val="TableParagraph"/>
              <w:spacing w:before="104"/>
              <w:ind w:left="239"/>
              <w:jc w:val="left"/>
              <w:rPr>
                <w:sz w:val="24"/>
              </w:rPr>
            </w:pPr>
            <w:r>
              <w:rPr>
                <w:sz w:val="24"/>
              </w:rPr>
              <w:t>від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423" w:type="dxa"/>
            <w:gridSpan w:val="2"/>
            <w:textDirection w:val="btLr"/>
          </w:tcPr>
          <w:p w:rsidR="00CD2B52" w:rsidRDefault="00ED0CCC">
            <w:pPr>
              <w:pStyle w:val="TableParagraph"/>
              <w:spacing w:before="99"/>
              <w:ind w:left="3" w:right="3"/>
              <w:rPr>
                <w:sz w:val="24"/>
              </w:rPr>
            </w:pPr>
            <w:r>
              <w:rPr>
                <w:sz w:val="24"/>
              </w:rPr>
              <w:t>від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об’єднання</w:t>
            </w:r>
          </w:p>
          <w:p w:rsidR="00CD2B52" w:rsidRDefault="00ED0CCC">
            <w:pPr>
              <w:pStyle w:val="TableParagraph"/>
              <w:spacing w:before="17" w:line="254" w:lineRule="auto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громадян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статусу </w:t>
            </w:r>
            <w:r>
              <w:rPr>
                <w:sz w:val="24"/>
              </w:rPr>
              <w:t>юридичної особи</w:t>
            </w:r>
          </w:p>
        </w:tc>
        <w:tc>
          <w:tcPr>
            <w:tcW w:w="996" w:type="dxa"/>
            <w:gridSpan w:val="2"/>
            <w:vMerge/>
            <w:tcBorders>
              <w:top w:val="nil"/>
            </w:tcBorders>
            <w:textDirection w:val="btLr"/>
          </w:tcPr>
          <w:p w:rsidR="00CD2B52" w:rsidRDefault="00CD2B5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textDirection w:val="btLr"/>
          </w:tcPr>
          <w:p w:rsidR="00CD2B52" w:rsidRDefault="00CD2B52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gridSpan w:val="2"/>
            <w:vMerge/>
            <w:tcBorders>
              <w:top w:val="nil"/>
            </w:tcBorders>
            <w:textDirection w:val="btLr"/>
          </w:tcPr>
          <w:p w:rsidR="00CD2B52" w:rsidRDefault="00CD2B5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  <w:textDirection w:val="btLr"/>
          </w:tcPr>
          <w:p w:rsidR="00CD2B52" w:rsidRDefault="00CD2B5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  <w:textDirection w:val="btLr"/>
          </w:tcPr>
          <w:p w:rsidR="00CD2B52" w:rsidRDefault="00CD2B5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</w:tcBorders>
            <w:textDirection w:val="btLr"/>
          </w:tcPr>
          <w:p w:rsidR="00CD2B52" w:rsidRDefault="00CD2B52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  <w:textDirection w:val="btLr"/>
          </w:tcPr>
          <w:p w:rsidR="00CD2B52" w:rsidRDefault="00CD2B52">
            <w:pPr>
              <w:rPr>
                <w:sz w:val="2"/>
                <w:szCs w:val="2"/>
              </w:rPr>
            </w:pPr>
          </w:p>
        </w:tc>
      </w:tr>
      <w:tr w:rsidR="00CD2B52">
        <w:trPr>
          <w:trHeight w:val="1108"/>
        </w:trPr>
        <w:tc>
          <w:tcPr>
            <w:tcW w:w="1960" w:type="dxa"/>
            <w:gridSpan w:val="2"/>
          </w:tcPr>
          <w:p w:rsidR="00444C09" w:rsidRDefault="00444C09">
            <w:pPr>
              <w:pStyle w:val="TableParagraph"/>
              <w:spacing w:before="0" w:line="274" w:lineRule="exact"/>
              <w:ind w:left="38"/>
              <w:rPr>
                <w:sz w:val="24"/>
              </w:rPr>
            </w:pPr>
            <w:r>
              <w:rPr>
                <w:sz w:val="24"/>
              </w:rPr>
              <w:t xml:space="preserve">МРЦ ШР </w:t>
            </w:r>
          </w:p>
          <w:p w:rsidR="00CD2B52" w:rsidRDefault="00444C09">
            <w:pPr>
              <w:pStyle w:val="TableParagraph"/>
              <w:spacing w:before="0" w:line="274" w:lineRule="exact"/>
              <w:ind w:left="38"/>
              <w:rPr>
                <w:sz w:val="24"/>
              </w:rPr>
            </w:pPr>
            <w:r>
              <w:rPr>
                <w:sz w:val="24"/>
              </w:rPr>
              <w:t>ДСНС України</w:t>
            </w:r>
          </w:p>
        </w:tc>
        <w:tc>
          <w:tcPr>
            <w:tcW w:w="663" w:type="dxa"/>
          </w:tcPr>
          <w:p w:rsidR="00CD2B52" w:rsidRDefault="00080EEE">
            <w:pPr>
              <w:pStyle w:val="TableParagraph"/>
              <w:ind w:left="2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94" w:type="dxa"/>
            <w:gridSpan w:val="2"/>
          </w:tcPr>
          <w:p w:rsidR="00CD2B52" w:rsidRDefault="00ED0CCC">
            <w:pPr>
              <w:pStyle w:val="TableParagraph"/>
              <w:ind w:left="2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798" w:type="dxa"/>
          </w:tcPr>
          <w:p w:rsidR="00CD2B52" w:rsidRDefault="00080EEE">
            <w:pPr>
              <w:pStyle w:val="TableParagraph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00" w:type="dxa"/>
            <w:gridSpan w:val="2"/>
          </w:tcPr>
          <w:p w:rsidR="00CD2B52" w:rsidRDefault="00ED0CCC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64" w:type="dxa"/>
          </w:tcPr>
          <w:p w:rsidR="00CD2B52" w:rsidRDefault="00ED0CCC">
            <w:pPr>
              <w:pStyle w:val="TableParagraph"/>
              <w:ind w:lef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807" w:type="dxa"/>
          </w:tcPr>
          <w:p w:rsidR="00CD2B52" w:rsidRDefault="00444C0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567" w:type="dxa"/>
          </w:tcPr>
          <w:p w:rsidR="00CD2B52" w:rsidRDefault="0036029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23" w:type="dxa"/>
            <w:gridSpan w:val="2"/>
          </w:tcPr>
          <w:p w:rsidR="00CD2B52" w:rsidRDefault="00ED0CCC">
            <w:pPr>
              <w:pStyle w:val="TableParagraph"/>
              <w:ind w:righ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996" w:type="dxa"/>
            <w:gridSpan w:val="2"/>
          </w:tcPr>
          <w:p w:rsidR="00CD2B52" w:rsidRDefault="00ED0CCC">
            <w:pPr>
              <w:pStyle w:val="TableParagraph"/>
              <w:ind w:right="1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17" w:type="dxa"/>
          </w:tcPr>
          <w:p w:rsidR="00CD2B52" w:rsidRDefault="00ED0CCC">
            <w:pPr>
              <w:pStyle w:val="TableParagraph"/>
              <w:ind w:right="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571" w:type="dxa"/>
            <w:gridSpan w:val="2"/>
          </w:tcPr>
          <w:p w:rsidR="00CD2B52" w:rsidRDefault="00444C09">
            <w:pPr>
              <w:pStyle w:val="TableParagraph"/>
              <w:ind w:right="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16" w:type="dxa"/>
          </w:tcPr>
          <w:p w:rsidR="00CD2B52" w:rsidRDefault="00175824"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  <w:bookmarkStart w:id="0" w:name="_GoBack"/>
            <w:bookmarkEnd w:id="0"/>
          </w:p>
        </w:tc>
        <w:tc>
          <w:tcPr>
            <w:tcW w:w="993" w:type="dxa"/>
            <w:gridSpan w:val="2"/>
          </w:tcPr>
          <w:p w:rsidR="00CD2B52" w:rsidRDefault="00ED0CCC">
            <w:pPr>
              <w:pStyle w:val="TableParagraph"/>
              <w:ind w:righ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16" w:type="dxa"/>
            <w:gridSpan w:val="2"/>
          </w:tcPr>
          <w:p w:rsidR="00CD2B52" w:rsidRDefault="00CD2B52">
            <w:pPr>
              <w:pStyle w:val="TableParagraph"/>
              <w:ind w:left="3" w:right="21"/>
              <w:rPr>
                <w:b/>
                <w:sz w:val="24"/>
              </w:rPr>
            </w:pPr>
          </w:p>
        </w:tc>
        <w:tc>
          <w:tcPr>
            <w:tcW w:w="1003" w:type="dxa"/>
          </w:tcPr>
          <w:p w:rsidR="00CD2B52" w:rsidRDefault="00080EEE">
            <w:pPr>
              <w:pStyle w:val="TableParagraph"/>
              <w:ind w:righ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CD2B52">
        <w:trPr>
          <w:trHeight w:val="330"/>
        </w:trPr>
        <w:tc>
          <w:tcPr>
            <w:tcW w:w="1388" w:type="dxa"/>
          </w:tcPr>
          <w:p w:rsidR="00CD2B52" w:rsidRDefault="00CD2B52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4500" w:type="dxa"/>
            <w:gridSpan w:val="23"/>
          </w:tcPr>
          <w:p w:rsidR="00CD2B52" w:rsidRDefault="00ED0CCC">
            <w:pPr>
              <w:pStyle w:val="TableParagraph"/>
              <w:spacing w:before="0" w:line="310" w:lineRule="exact"/>
              <w:ind w:left="-1" w:right="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Види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запитуваної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інформації</w:t>
            </w:r>
          </w:p>
        </w:tc>
      </w:tr>
      <w:tr w:rsidR="00CD2B52">
        <w:trPr>
          <w:trHeight w:val="1699"/>
        </w:trPr>
        <w:tc>
          <w:tcPr>
            <w:tcW w:w="1388" w:type="dxa"/>
          </w:tcPr>
          <w:p w:rsidR="00CD2B52" w:rsidRDefault="00ED0CCC">
            <w:pPr>
              <w:pStyle w:val="TableParagraph"/>
              <w:spacing w:before="0"/>
              <w:ind w:left="125" w:right="10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Інформація про </w:t>
            </w:r>
            <w:r>
              <w:rPr>
                <w:spacing w:val="-2"/>
                <w:sz w:val="24"/>
              </w:rPr>
              <w:t>фізичну</w:t>
            </w:r>
          </w:p>
          <w:p w:rsidR="00CD2B52" w:rsidRDefault="00ED0CCC">
            <w:pPr>
              <w:pStyle w:val="TableParagraph"/>
              <w:spacing w:before="0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особу</w:t>
            </w:r>
          </w:p>
        </w:tc>
        <w:tc>
          <w:tcPr>
            <w:tcW w:w="1423" w:type="dxa"/>
            <w:gridSpan w:val="3"/>
          </w:tcPr>
          <w:p w:rsidR="00CD2B52" w:rsidRDefault="00ED0CCC">
            <w:pPr>
              <w:pStyle w:val="TableParagraph"/>
              <w:spacing w:before="0"/>
              <w:ind w:left="138" w:right="12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Інформація </w:t>
            </w:r>
            <w:r>
              <w:rPr>
                <w:spacing w:val="-2"/>
                <w:sz w:val="24"/>
              </w:rPr>
              <w:t xml:space="preserve">довідково- </w:t>
            </w:r>
            <w:proofErr w:type="spellStart"/>
            <w:r>
              <w:rPr>
                <w:spacing w:val="-2"/>
                <w:sz w:val="24"/>
              </w:rPr>
              <w:t>енциклопе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дичного</w:t>
            </w:r>
            <w:proofErr w:type="spellEnd"/>
            <w:r>
              <w:rPr>
                <w:spacing w:val="-2"/>
                <w:sz w:val="24"/>
              </w:rPr>
              <w:t xml:space="preserve"> характеру</w:t>
            </w:r>
          </w:p>
        </w:tc>
        <w:tc>
          <w:tcPr>
            <w:tcW w:w="1568" w:type="dxa"/>
            <w:gridSpan w:val="3"/>
          </w:tcPr>
          <w:p w:rsidR="00CD2B52" w:rsidRDefault="00ED0CCC">
            <w:pPr>
              <w:pStyle w:val="TableParagraph"/>
              <w:spacing w:before="0"/>
              <w:ind w:left="132" w:right="119" w:hanging="4"/>
              <w:rPr>
                <w:sz w:val="24"/>
              </w:rPr>
            </w:pPr>
            <w:r>
              <w:rPr>
                <w:spacing w:val="-2"/>
                <w:sz w:val="24"/>
              </w:rPr>
              <w:t>Інформація про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штатний розпис, структуру, чисельність</w:t>
            </w:r>
          </w:p>
        </w:tc>
        <w:tc>
          <w:tcPr>
            <w:tcW w:w="1707" w:type="dxa"/>
            <w:gridSpan w:val="3"/>
          </w:tcPr>
          <w:p w:rsidR="00CD2B52" w:rsidRDefault="00ED0CCC">
            <w:pPr>
              <w:pStyle w:val="TableParagraph"/>
              <w:spacing w:before="0"/>
              <w:ind w:left="109" w:right="13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Інформація </w:t>
            </w:r>
            <w:r>
              <w:rPr>
                <w:sz w:val="24"/>
              </w:rPr>
              <w:t xml:space="preserve">про товар </w:t>
            </w:r>
            <w:r>
              <w:rPr>
                <w:spacing w:val="-2"/>
                <w:sz w:val="24"/>
              </w:rPr>
              <w:t>(роботу, послугу)</w:t>
            </w:r>
          </w:p>
        </w:tc>
        <w:tc>
          <w:tcPr>
            <w:tcW w:w="1418" w:type="dxa"/>
            <w:gridSpan w:val="2"/>
          </w:tcPr>
          <w:p w:rsidR="00CD2B52" w:rsidRDefault="00ED0CCC">
            <w:pPr>
              <w:pStyle w:val="TableParagraph"/>
              <w:spacing w:before="0"/>
              <w:ind w:left="122" w:firstLine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Науково- технічна </w:t>
            </w:r>
            <w:r>
              <w:rPr>
                <w:spacing w:val="-4"/>
                <w:sz w:val="24"/>
              </w:rPr>
              <w:t>інформація</w:t>
            </w:r>
          </w:p>
        </w:tc>
        <w:tc>
          <w:tcPr>
            <w:tcW w:w="1428" w:type="dxa"/>
            <w:gridSpan w:val="2"/>
          </w:tcPr>
          <w:p w:rsidR="00CD2B52" w:rsidRDefault="00ED0CCC">
            <w:pPr>
              <w:pStyle w:val="TableParagraph"/>
              <w:spacing w:before="0" w:line="242" w:lineRule="auto"/>
              <w:ind w:left="115" w:firstLine="3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Податкова </w:t>
            </w:r>
            <w:r w:rsidR="00080EEE">
              <w:rPr>
                <w:spacing w:val="-4"/>
                <w:sz w:val="24"/>
              </w:rPr>
              <w:t>і</w:t>
            </w:r>
            <w:r>
              <w:rPr>
                <w:spacing w:val="-4"/>
                <w:sz w:val="24"/>
              </w:rPr>
              <w:t>нформація</w:t>
            </w:r>
          </w:p>
        </w:tc>
        <w:tc>
          <w:tcPr>
            <w:tcW w:w="1845" w:type="dxa"/>
            <w:gridSpan w:val="3"/>
          </w:tcPr>
          <w:p w:rsidR="00CD2B52" w:rsidRDefault="00ED0CCC">
            <w:pPr>
              <w:pStyle w:val="TableParagraph"/>
              <w:spacing w:before="0" w:line="242" w:lineRule="auto"/>
              <w:ind w:left="325" w:right="375" w:firstLine="1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Правова </w:t>
            </w:r>
            <w:r>
              <w:rPr>
                <w:spacing w:val="-4"/>
                <w:sz w:val="24"/>
              </w:rPr>
              <w:t>інформація</w:t>
            </w:r>
          </w:p>
        </w:tc>
        <w:tc>
          <w:tcPr>
            <w:tcW w:w="1982" w:type="dxa"/>
            <w:gridSpan w:val="3"/>
          </w:tcPr>
          <w:p w:rsidR="00CD2B52" w:rsidRDefault="00ED0CCC">
            <w:pPr>
              <w:pStyle w:val="TableParagraph"/>
              <w:spacing w:before="0" w:line="242" w:lineRule="auto"/>
              <w:ind w:left="395" w:hanging="7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Статистична </w:t>
            </w:r>
            <w:r>
              <w:rPr>
                <w:spacing w:val="-2"/>
                <w:sz w:val="24"/>
              </w:rPr>
              <w:t>інформація</w:t>
            </w:r>
          </w:p>
        </w:tc>
        <w:tc>
          <w:tcPr>
            <w:tcW w:w="1699" w:type="dxa"/>
            <w:gridSpan w:val="2"/>
          </w:tcPr>
          <w:p w:rsidR="00CD2B52" w:rsidRDefault="00ED0CCC">
            <w:pPr>
              <w:pStyle w:val="TableParagraph"/>
              <w:spacing w:before="0" w:line="242" w:lineRule="auto"/>
              <w:ind w:left="257" w:hanging="10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Соціологічна </w:t>
            </w:r>
            <w:r>
              <w:rPr>
                <w:spacing w:val="-2"/>
                <w:sz w:val="24"/>
              </w:rPr>
              <w:t>інформація</w:t>
            </w:r>
          </w:p>
        </w:tc>
        <w:tc>
          <w:tcPr>
            <w:tcW w:w="1430" w:type="dxa"/>
            <w:gridSpan w:val="2"/>
          </w:tcPr>
          <w:p w:rsidR="00CD2B52" w:rsidRDefault="00ED0CCC">
            <w:pPr>
              <w:pStyle w:val="TableParagraph"/>
              <w:spacing w:before="0" w:line="242" w:lineRule="auto"/>
              <w:ind w:left="143" w:firstLine="48"/>
              <w:jc w:val="left"/>
              <w:rPr>
                <w:sz w:val="24"/>
              </w:rPr>
            </w:pPr>
            <w:r>
              <w:rPr>
                <w:sz w:val="24"/>
              </w:rPr>
              <w:t>Інші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види </w:t>
            </w:r>
            <w:r>
              <w:rPr>
                <w:spacing w:val="-4"/>
                <w:sz w:val="24"/>
              </w:rPr>
              <w:t>інформації</w:t>
            </w:r>
          </w:p>
        </w:tc>
      </w:tr>
      <w:tr w:rsidR="00CD2B52">
        <w:trPr>
          <w:trHeight w:val="335"/>
        </w:trPr>
        <w:tc>
          <w:tcPr>
            <w:tcW w:w="1388" w:type="dxa"/>
          </w:tcPr>
          <w:p w:rsidR="00CD2B52" w:rsidRDefault="00444C09">
            <w:pPr>
              <w:pStyle w:val="TableParagraph"/>
              <w:ind w:lef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23" w:type="dxa"/>
            <w:gridSpan w:val="3"/>
          </w:tcPr>
          <w:p w:rsidR="00CD2B52" w:rsidRDefault="00444C09">
            <w:pPr>
              <w:pStyle w:val="TableParagraph"/>
              <w:ind w:left="3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568" w:type="dxa"/>
            <w:gridSpan w:val="3"/>
          </w:tcPr>
          <w:p w:rsidR="00CD2B52" w:rsidRDefault="00ED0CCC">
            <w:pPr>
              <w:pStyle w:val="TableParagraph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707" w:type="dxa"/>
            <w:gridSpan w:val="3"/>
          </w:tcPr>
          <w:p w:rsidR="00CD2B52" w:rsidRDefault="00ED0CCC">
            <w:pPr>
              <w:pStyle w:val="TableParagraph"/>
              <w:ind w:left="129" w:right="1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18" w:type="dxa"/>
            <w:gridSpan w:val="2"/>
          </w:tcPr>
          <w:p w:rsidR="00CD2B52" w:rsidRDefault="00ED0CCC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28" w:type="dxa"/>
            <w:gridSpan w:val="2"/>
          </w:tcPr>
          <w:p w:rsidR="00CD2B52" w:rsidRDefault="00ED0CCC">
            <w:pPr>
              <w:pStyle w:val="TableParagraph"/>
              <w:ind w:righ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845" w:type="dxa"/>
            <w:gridSpan w:val="3"/>
          </w:tcPr>
          <w:p w:rsidR="00CD2B52" w:rsidRDefault="00ED0CCC">
            <w:pPr>
              <w:pStyle w:val="TableParagraph"/>
              <w:ind w:right="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982" w:type="dxa"/>
            <w:gridSpan w:val="3"/>
          </w:tcPr>
          <w:p w:rsidR="00CD2B52" w:rsidRDefault="00ED0CCC">
            <w:pPr>
              <w:pStyle w:val="TableParagraph"/>
              <w:ind w:right="2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699" w:type="dxa"/>
            <w:gridSpan w:val="2"/>
          </w:tcPr>
          <w:p w:rsidR="00CD2B52" w:rsidRDefault="00ED0CCC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30" w:type="dxa"/>
            <w:gridSpan w:val="2"/>
          </w:tcPr>
          <w:p w:rsidR="00CD2B52" w:rsidRDefault="00080EEE">
            <w:pPr>
              <w:pStyle w:val="TableParagraph"/>
              <w:ind w:right="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</w:tbl>
    <w:p w:rsidR="00175824" w:rsidRDefault="00175824" w:rsidP="00175824"/>
    <w:p w:rsidR="00175824" w:rsidRDefault="00175824" w:rsidP="00175824">
      <w:r>
        <w:t xml:space="preserve">Начальник відділення </w:t>
      </w:r>
    </w:p>
    <w:p w:rsidR="00175824" w:rsidRDefault="00175824" w:rsidP="00175824">
      <w:r>
        <w:t>документального забезпечення МРЦ ШР ДСНС України                                                                                                                                                             Інна ГУМЕНЮК</w:t>
      </w:r>
    </w:p>
    <w:p w:rsidR="00ED0CCC" w:rsidRDefault="00ED0CCC"/>
    <w:sectPr w:rsidR="00ED0CCC">
      <w:type w:val="continuous"/>
      <w:pgSz w:w="16840" w:h="11910" w:orient="landscape"/>
      <w:pgMar w:top="1320" w:right="141" w:bottom="280" w:left="70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B52"/>
    <w:rsid w:val="00080EEE"/>
    <w:rsid w:val="00175824"/>
    <w:rsid w:val="00360292"/>
    <w:rsid w:val="00444C09"/>
    <w:rsid w:val="00CD2B52"/>
    <w:rsid w:val="00D8397D"/>
    <w:rsid w:val="00E75908"/>
    <w:rsid w:val="00ED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77022"/>
  <w15:docId w15:val="{641699A1-A041-43B4-9243-201473A78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"/>
      <w:ind w:right="558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845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uinp</dc:creator>
  <cp:lastModifiedBy>MRC</cp:lastModifiedBy>
  <cp:revision>5</cp:revision>
  <dcterms:created xsi:type="dcterms:W3CDTF">2025-07-09T13:31:00Z</dcterms:created>
  <dcterms:modified xsi:type="dcterms:W3CDTF">2025-07-10T09:49:00Z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2025-07-09T00:00:00Z</vt:filetime>
  </property>
  <property fmtid="{D5CDD505-2E9C-101B-9397-08002B2CF9AE}" pid="5" name="Producer">
    <vt:lpwstr>www.ilovepdf.com</vt:lpwstr>
  </property>
</Properties>
</file>