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1E98EA" w14:textId="77777777" w:rsidR="00712DE7" w:rsidRPr="006F406D" w:rsidRDefault="00712DE7" w:rsidP="00712DE7">
      <w:pPr>
        <w:autoSpaceDN w:val="0"/>
        <w:ind w:left="5529" w:right="-2"/>
        <w:jc w:val="both"/>
        <w:rPr>
          <w:b/>
        </w:rPr>
      </w:pPr>
      <w:r w:rsidRPr="006F406D">
        <w:rPr>
          <w:b/>
        </w:rPr>
        <w:t>ЗАТВЕРДЖУЮ</w:t>
      </w:r>
    </w:p>
    <w:p w14:paraId="0FDD417F" w14:textId="77777777" w:rsidR="00712DE7" w:rsidRPr="006F406D" w:rsidRDefault="00712DE7" w:rsidP="00712DE7">
      <w:pPr>
        <w:pStyle w:val="af5"/>
        <w:spacing w:after="0"/>
        <w:ind w:left="5529" w:right="0"/>
        <w:jc w:val="both"/>
        <w:rPr>
          <w:sz w:val="24"/>
          <w:szCs w:val="24"/>
        </w:rPr>
      </w:pPr>
      <w:r>
        <w:rPr>
          <w:sz w:val="24"/>
          <w:szCs w:val="24"/>
        </w:rPr>
        <w:t>Н</w:t>
      </w:r>
      <w:r w:rsidRPr="006F406D">
        <w:rPr>
          <w:sz w:val="24"/>
          <w:szCs w:val="24"/>
        </w:rPr>
        <w:t>ачальник частини</w:t>
      </w:r>
      <w:r>
        <w:rPr>
          <w:sz w:val="24"/>
          <w:szCs w:val="24"/>
        </w:rPr>
        <w:t xml:space="preserve"> </w:t>
      </w:r>
      <w:r w:rsidRPr="006F406D">
        <w:rPr>
          <w:sz w:val="24"/>
          <w:szCs w:val="24"/>
        </w:rPr>
        <w:t>радіаційного, хімічного,</w:t>
      </w:r>
      <w:r>
        <w:rPr>
          <w:sz w:val="24"/>
          <w:szCs w:val="24"/>
        </w:rPr>
        <w:t xml:space="preserve"> </w:t>
      </w:r>
      <w:r w:rsidRPr="006F406D">
        <w:rPr>
          <w:sz w:val="24"/>
          <w:szCs w:val="24"/>
        </w:rPr>
        <w:t>біологічного захисту та проведення</w:t>
      </w:r>
      <w:r>
        <w:rPr>
          <w:sz w:val="24"/>
          <w:szCs w:val="24"/>
        </w:rPr>
        <w:t xml:space="preserve"> </w:t>
      </w:r>
      <w:r w:rsidRPr="006F406D">
        <w:rPr>
          <w:sz w:val="24"/>
          <w:szCs w:val="24"/>
        </w:rPr>
        <w:t>аварійно-рятувальних робіт Мобільного рятувального центру швидкого реагування Державної служби України з надзвичайних ситуацій</w:t>
      </w:r>
    </w:p>
    <w:p w14:paraId="36265B9C" w14:textId="77777777" w:rsidR="00712DE7" w:rsidRPr="006F406D" w:rsidRDefault="00712DE7" w:rsidP="00712DE7">
      <w:pPr>
        <w:autoSpaceDN w:val="0"/>
        <w:ind w:left="5529" w:right="-2"/>
        <w:jc w:val="both"/>
      </w:pPr>
      <w:r>
        <w:t>капітан</w:t>
      </w:r>
      <w:r w:rsidRPr="006F406D">
        <w:t xml:space="preserve"> служби</w:t>
      </w:r>
      <w:r>
        <w:t xml:space="preserve"> </w:t>
      </w:r>
      <w:r w:rsidRPr="006F406D">
        <w:t>цивільного захисту</w:t>
      </w:r>
    </w:p>
    <w:p w14:paraId="78954B88" w14:textId="77777777" w:rsidR="00712DE7" w:rsidRPr="006F406D" w:rsidRDefault="00712DE7" w:rsidP="00712DE7">
      <w:pPr>
        <w:autoSpaceDN w:val="0"/>
        <w:ind w:left="5529" w:right="-2"/>
        <w:jc w:val="both"/>
      </w:pPr>
      <w:r w:rsidRPr="006F406D">
        <w:t>Олексій ЙОСИПЕНКО</w:t>
      </w:r>
    </w:p>
    <w:p w14:paraId="127F94C6" w14:textId="77777777" w:rsidR="00712DE7" w:rsidRPr="006F406D" w:rsidRDefault="00712DE7" w:rsidP="00712DE7">
      <w:pPr>
        <w:ind w:left="5529" w:right="-1"/>
        <w:jc w:val="both"/>
        <w:rPr>
          <w:bCs/>
        </w:rPr>
      </w:pPr>
      <w:r w:rsidRPr="006F406D">
        <w:t>«____»__________________202</w:t>
      </w:r>
      <w:r w:rsidRPr="00F11777">
        <w:rPr>
          <w:lang w:val="ru-RU"/>
        </w:rPr>
        <w:t>5</w:t>
      </w:r>
      <w:r w:rsidRPr="006F406D">
        <w:t xml:space="preserve"> року</w:t>
      </w:r>
    </w:p>
    <w:p w14:paraId="437B26DA" w14:textId="77777777" w:rsidR="00712DE7" w:rsidRDefault="00712DE7" w:rsidP="00712DE7">
      <w:pPr>
        <w:rPr>
          <w:rStyle w:val="apple-converted-space"/>
        </w:rPr>
      </w:pPr>
    </w:p>
    <w:p w14:paraId="668E5881" w14:textId="77777777" w:rsidR="00712DE7" w:rsidRDefault="00712DE7" w:rsidP="00712DE7">
      <w:pPr>
        <w:widowControl w:val="0"/>
        <w:jc w:val="center"/>
        <w:rPr>
          <w:rStyle w:val="apple-converted-space"/>
        </w:rPr>
      </w:pPr>
    </w:p>
    <w:p w14:paraId="7DE6287F" w14:textId="77777777" w:rsidR="00712DE7" w:rsidRDefault="00712DE7" w:rsidP="00712DE7">
      <w:pPr>
        <w:widowControl w:val="0"/>
        <w:jc w:val="center"/>
        <w:rPr>
          <w:rStyle w:val="apple-converted-space"/>
        </w:rPr>
      </w:pPr>
    </w:p>
    <w:p w14:paraId="01AC95F6" w14:textId="77777777" w:rsidR="00712DE7" w:rsidRDefault="00712DE7" w:rsidP="00712DE7">
      <w:pPr>
        <w:widowControl w:val="0"/>
        <w:jc w:val="center"/>
        <w:rPr>
          <w:rStyle w:val="apple-converted-space"/>
        </w:rPr>
      </w:pPr>
    </w:p>
    <w:p w14:paraId="5501C1BA" w14:textId="77777777" w:rsidR="00712DE7" w:rsidRDefault="00712DE7" w:rsidP="00712DE7">
      <w:pPr>
        <w:widowControl w:val="0"/>
        <w:jc w:val="center"/>
        <w:rPr>
          <w:rStyle w:val="apple-converted-space"/>
        </w:rPr>
      </w:pPr>
    </w:p>
    <w:p w14:paraId="3F71E1BA" w14:textId="77777777" w:rsidR="00712DE7" w:rsidRDefault="00712DE7" w:rsidP="00712DE7">
      <w:pPr>
        <w:widowControl w:val="0"/>
        <w:jc w:val="center"/>
        <w:rPr>
          <w:b/>
          <w:bCs/>
          <w:color w:val="000000"/>
        </w:rPr>
      </w:pPr>
      <w:r>
        <w:rPr>
          <w:b/>
          <w:bCs/>
          <w:color w:val="000000"/>
        </w:rPr>
        <w:t>МЕТОДИЧНА РОЗРОБКА</w:t>
      </w:r>
    </w:p>
    <w:p w14:paraId="0EED6F4B" w14:textId="77777777" w:rsidR="00712DE7" w:rsidRDefault="00712DE7" w:rsidP="00712DE7">
      <w:pPr>
        <w:widowControl w:val="0"/>
        <w:spacing w:line="216" w:lineRule="auto"/>
        <w:ind w:right="8"/>
        <w:jc w:val="center"/>
        <w:rPr>
          <w:rStyle w:val="apple-converted-space"/>
          <w:b/>
          <w:bCs/>
        </w:rPr>
      </w:pPr>
      <w:r w:rsidRPr="00CD5D8E">
        <w:rPr>
          <w:rStyle w:val="apple-converted-space"/>
          <w:b/>
          <w:bCs/>
        </w:rPr>
        <w:t xml:space="preserve">проведення практичного заняття з спеціальної підготовки </w:t>
      </w:r>
    </w:p>
    <w:p w14:paraId="45D3581A" w14:textId="77777777" w:rsidR="00712DE7" w:rsidRPr="00CD5D8E" w:rsidRDefault="00712DE7" w:rsidP="00712DE7">
      <w:pPr>
        <w:widowControl w:val="0"/>
        <w:spacing w:line="216" w:lineRule="auto"/>
        <w:ind w:right="8"/>
        <w:jc w:val="center"/>
        <w:rPr>
          <w:rStyle w:val="apple-converted-space"/>
          <w:b/>
          <w:bCs/>
        </w:rPr>
      </w:pPr>
      <w:r w:rsidRPr="00CD5D8E">
        <w:rPr>
          <w:rStyle w:val="apple-converted-space"/>
          <w:b/>
          <w:bCs/>
        </w:rPr>
        <w:t>спеціалістів радіаційного, хімічного та біологічного захисту.</w:t>
      </w:r>
    </w:p>
    <w:p w14:paraId="57E7BEB3" w14:textId="77777777" w:rsidR="00712DE7" w:rsidRPr="00445405" w:rsidRDefault="00712DE7" w:rsidP="00712DE7">
      <w:pPr>
        <w:widowControl w:val="0"/>
        <w:jc w:val="center"/>
        <w:rPr>
          <w:iCs/>
          <w:color w:val="000000"/>
          <w:sz w:val="16"/>
          <w:szCs w:val="16"/>
        </w:rPr>
      </w:pPr>
      <w:r w:rsidRPr="00445405">
        <w:rPr>
          <w:b/>
          <w:bCs/>
          <w:color w:val="000000"/>
        </w:rPr>
        <w:t>Частина радіаційного, хімічного</w:t>
      </w:r>
      <w:r>
        <w:rPr>
          <w:b/>
          <w:bCs/>
          <w:color w:val="000000"/>
        </w:rPr>
        <w:t xml:space="preserve">, </w:t>
      </w:r>
      <w:r w:rsidRPr="00445405">
        <w:rPr>
          <w:b/>
          <w:bCs/>
          <w:color w:val="000000"/>
        </w:rPr>
        <w:t>біологічного захисту</w:t>
      </w:r>
      <w:r>
        <w:rPr>
          <w:b/>
          <w:bCs/>
          <w:color w:val="000000"/>
        </w:rPr>
        <w:t xml:space="preserve"> та проведення аварійно-рятувальних робіт.</w:t>
      </w:r>
    </w:p>
    <w:p w14:paraId="5B0DCE91" w14:textId="74DDC667" w:rsidR="00054891" w:rsidRDefault="00054891">
      <w:pPr>
        <w:widowControl w:val="0"/>
        <w:jc w:val="center"/>
        <w:rPr>
          <w:color w:val="000000"/>
          <w:sz w:val="16"/>
          <w:szCs w:val="16"/>
        </w:rPr>
      </w:pPr>
    </w:p>
    <w:p w14:paraId="7B115E84" w14:textId="77777777" w:rsidR="00712DE7" w:rsidRDefault="00712DE7">
      <w:pPr>
        <w:widowControl w:val="0"/>
        <w:jc w:val="center"/>
        <w:rPr>
          <w:color w:val="000000"/>
          <w:sz w:val="16"/>
          <w:szCs w:val="16"/>
        </w:rPr>
      </w:pPr>
    </w:p>
    <w:p w14:paraId="3BBA6485" w14:textId="69545523" w:rsidR="00054891" w:rsidRPr="00712DE7" w:rsidRDefault="00953C23">
      <w:pPr>
        <w:widowControl w:val="0"/>
        <w:rPr>
          <w:iCs/>
          <w:color w:val="000000"/>
          <w:u w:val="single"/>
        </w:rPr>
      </w:pPr>
      <w:r>
        <w:rPr>
          <w:color w:val="000000"/>
        </w:rPr>
        <w:t xml:space="preserve">Тема: </w:t>
      </w:r>
      <w:r w:rsidR="00712DE7" w:rsidRPr="00712DE7">
        <w:rPr>
          <w:color w:val="000000"/>
          <w:u w:val="single"/>
        </w:rPr>
        <w:t>Засоби для проведення спеціальної обробки техніки, будинків, доріг, порядок розгортання і функціонування пункту спеціальної обробки</w:t>
      </w:r>
    </w:p>
    <w:p w14:paraId="78AF25F8" w14:textId="77777777" w:rsidR="00054891" w:rsidRDefault="00054891">
      <w:pPr>
        <w:widowControl w:val="0"/>
        <w:rPr>
          <w:iCs/>
          <w:color w:val="000000"/>
        </w:rPr>
      </w:pPr>
    </w:p>
    <w:p w14:paraId="31D38C71" w14:textId="56F4D7A0" w:rsidR="00753C72" w:rsidRDefault="00953C23" w:rsidP="00753C72">
      <w:pPr>
        <w:widowControl w:val="0"/>
        <w:rPr>
          <w:iCs/>
          <w:color w:val="000000"/>
          <w:u w:val="single"/>
        </w:rPr>
      </w:pPr>
      <w:r>
        <w:rPr>
          <w:color w:val="000000"/>
        </w:rPr>
        <w:t xml:space="preserve">Відпрацьовано вправу(и): </w:t>
      </w:r>
      <w:r w:rsidR="00753C72">
        <w:rPr>
          <w:u w:val="single"/>
        </w:rPr>
        <w:t>Вдосконалено</w:t>
      </w:r>
      <w:r w:rsidR="00753C72">
        <w:rPr>
          <w:u w:val="single"/>
        </w:rPr>
        <w:t xml:space="preserve"> особовим складом </w:t>
      </w:r>
      <w:r w:rsidR="00753C72">
        <w:rPr>
          <w:u w:val="single"/>
        </w:rPr>
        <w:t xml:space="preserve">уміння </w:t>
      </w:r>
      <w:r w:rsidR="00753C72">
        <w:rPr>
          <w:u w:val="single"/>
        </w:rPr>
        <w:t>застосування щодо оброблення оснащення, техніки, санітарного оброблення хіміків-рятувальників/ </w:t>
      </w:r>
      <w:proofErr w:type="spellStart"/>
      <w:r w:rsidR="00753C72">
        <w:rPr>
          <w:u w:val="single"/>
        </w:rPr>
        <w:t>дозиметристів</w:t>
      </w:r>
      <w:proofErr w:type="spellEnd"/>
      <w:r w:rsidR="00753C72">
        <w:rPr>
          <w:u w:val="single"/>
        </w:rPr>
        <w:t xml:space="preserve"> після проведення заходів РХБЗ. </w:t>
      </w:r>
      <w:r w:rsidR="00753C72">
        <w:rPr>
          <w:u w:val="single"/>
        </w:rPr>
        <w:t>Відпрацюванню</w:t>
      </w:r>
      <w:r w:rsidR="00753C72">
        <w:rPr>
          <w:u w:val="single"/>
        </w:rPr>
        <w:t xml:space="preserve"> розгортання і функціонування пунктів спеціальної обробки</w:t>
      </w:r>
      <w:r w:rsidR="00753C72">
        <w:rPr>
          <w:u w:val="single"/>
        </w:rPr>
        <w:t>.</w:t>
      </w:r>
    </w:p>
    <w:p w14:paraId="793D5CDF" w14:textId="1BBF9216" w:rsidR="00054891" w:rsidRDefault="00054891" w:rsidP="00753C72">
      <w:pPr>
        <w:widowControl w:val="0"/>
        <w:rPr>
          <w:color w:val="000000"/>
        </w:rPr>
      </w:pPr>
    </w:p>
    <w:p w14:paraId="2ACDB022" w14:textId="77777777" w:rsidR="00753C72" w:rsidRDefault="00953C23" w:rsidP="00753C72">
      <w:pPr>
        <w:widowControl w:val="0"/>
        <w:rPr>
          <w:iCs/>
          <w:color w:val="000000"/>
          <w:u w:val="single"/>
        </w:rPr>
      </w:pPr>
      <w:r>
        <w:rPr>
          <w:color w:val="000000"/>
        </w:rPr>
        <w:t xml:space="preserve">Навчальна мета: </w:t>
      </w:r>
      <w:r w:rsidR="00753C72">
        <w:rPr>
          <w:u w:val="single"/>
        </w:rPr>
        <w:t>Набуття і вдосконалення особовим складом умінь та навичок застосування теоретичних знань щодо оброблення оснащення, техніки, санітарного оброблення хіміків-рятувальників/ </w:t>
      </w:r>
      <w:proofErr w:type="spellStart"/>
      <w:r w:rsidR="00753C72">
        <w:rPr>
          <w:u w:val="single"/>
        </w:rPr>
        <w:t>дозиметристів</w:t>
      </w:r>
      <w:proofErr w:type="spellEnd"/>
      <w:r w:rsidR="00753C72">
        <w:rPr>
          <w:u w:val="single"/>
        </w:rPr>
        <w:t xml:space="preserve"> після проведення заходів РХБЗ. Відпрацювання розгортання і функціонування пунктів спеціальної обробки. Маркування та знаки небезпеки небезпечних вантажів</w:t>
      </w:r>
    </w:p>
    <w:p w14:paraId="4220C3F5" w14:textId="2FEAD6F4" w:rsidR="00054891" w:rsidRDefault="00054891">
      <w:pPr>
        <w:widowControl w:val="0"/>
        <w:rPr>
          <w:iCs/>
          <w:color w:val="000000"/>
        </w:rPr>
      </w:pPr>
    </w:p>
    <w:p w14:paraId="7E0A6C09" w14:textId="77777777" w:rsidR="00054891" w:rsidRDefault="00054891">
      <w:pPr>
        <w:widowControl w:val="0"/>
        <w:rPr>
          <w:iCs/>
          <w:color w:val="000000"/>
        </w:rPr>
      </w:pPr>
    </w:p>
    <w:p w14:paraId="70DF93E5" w14:textId="4D70D7BC" w:rsidR="00054891" w:rsidRPr="00712DE7" w:rsidRDefault="00953C23">
      <w:pPr>
        <w:widowControl w:val="0"/>
        <w:rPr>
          <w:color w:val="000000"/>
          <w:u w:val="single"/>
        </w:rPr>
      </w:pPr>
      <w:r>
        <w:rPr>
          <w:color w:val="000000"/>
        </w:rPr>
        <w:t xml:space="preserve">Час проведення: </w:t>
      </w:r>
      <w:r w:rsidR="0079246B">
        <w:rPr>
          <w:color w:val="000000"/>
          <w:u w:val="single"/>
        </w:rPr>
        <w:t>4</w:t>
      </w:r>
      <w:r w:rsidR="00712DE7" w:rsidRPr="00712DE7">
        <w:rPr>
          <w:color w:val="000000"/>
          <w:u w:val="single"/>
        </w:rPr>
        <w:t xml:space="preserve"> години.</w:t>
      </w:r>
    </w:p>
    <w:p w14:paraId="5D414DFD" w14:textId="77777777" w:rsidR="00054891" w:rsidRDefault="00054891">
      <w:pPr>
        <w:widowControl w:val="0"/>
        <w:rPr>
          <w:color w:val="000000"/>
        </w:rPr>
      </w:pPr>
    </w:p>
    <w:p w14:paraId="2D59CE5C" w14:textId="658AA839" w:rsidR="00054891" w:rsidRDefault="00953C23">
      <w:pPr>
        <w:widowControl w:val="0"/>
        <w:rPr>
          <w:iCs/>
          <w:color w:val="000000"/>
        </w:rPr>
      </w:pPr>
      <w:r>
        <w:rPr>
          <w:color w:val="000000"/>
        </w:rPr>
        <w:t xml:space="preserve">Місце проведення: </w:t>
      </w:r>
      <w:r w:rsidR="00712DE7" w:rsidRPr="00712DE7">
        <w:rPr>
          <w:color w:val="000000"/>
          <w:u w:val="single"/>
        </w:rPr>
        <w:t>Територія центру.</w:t>
      </w:r>
    </w:p>
    <w:p w14:paraId="694E6507" w14:textId="77777777" w:rsidR="00054891" w:rsidRDefault="00953C23">
      <w:pPr>
        <w:widowControl w:val="0"/>
        <w:jc w:val="center"/>
        <w:rPr>
          <w:color w:val="000000"/>
        </w:rPr>
      </w:pPr>
      <w:r>
        <w:rPr>
          <w:iCs/>
          <w:color w:val="000000"/>
        </w:rPr>
        <w:tab/>
      </w:r>
      <w:r>
        <w:rPr>
          <w:iCs/>
          <w:color w:val="000000"/>
        </w:rPr>
        <w:tab/>
      </w:r>
    </w:p>
    <w:p w14:paraId="406EFDB7" w14:textId="67AE0113" w:rsidR="00054891" w:rsidRPr="00712DE7" w:rsidRDefault="00953C23" w:rsidP="00712DE7">
      <w:pPr>
        <w:widowControl w:val="0"/>
        <w:rPr>
          <w:color w:val="000000"/>
          <w:sz w:val="16"/>
          <w:szCs w:val="16"/>
          <w:u w:val="single"/>
        </w:rPr>
      </w:pPr>
      <w:r>
        <w:rPr>
          <w:color w:val="000000"/>
        </w:rPr>
        <w:t xml:space="preserve">Навчально-матеріальне забезпечення: </w:t>
      </w:r>
      <w:r w:rsidR="00712DE7" w:rsidRPr="00712DE7">
        <w:rPr>
          <w:color w:val="000000"/>
          <w:u w:val="single"/>
        </w:rPr>
        <w:t>Конспект.</w:t>
      </w:r>
    </w:p>
    <w:p w14:paraId="7D08250D" w14:textId="77777777" w:rsidR="00054891" w:rsidRDefault="00054891">
      <w:pPr>
        <w:widowControl w:val="0"/>
        <w:rPr>
          <w:color w:val="000000"/>
        </w:rPr>
      </w:pPr>
    </w:p>
    <w:p w14:paraId="4FCC3725" w14:textId="77777777" w:rsidR="00753C72" w:rsidRDefault="00953C23" w:rsidP="00753C72">
      <w:pPr>
        <w:widowControl w:val="0"/>
        <w:rPr>
          <w:u w:val="single"/>
        </w:rPr>
      </w:pPr>
      <w:r>
        <w:rPr>
          <w:color w:val="000000"/>
        </w:rPr>
        <w:t xml:space="preserve">Нормативно-правові акти та література: </w:t>
      </w:r>
      <w:r w:rsidR="00753C72">
        <w:rPr>
          <w:u w:val="single"/>
        </w:rPr>
        <w:t>Наказ МВС від 26.04.2018 № 340 «Про затвердження Статуту дій у надзвичайних ситуаціях органів управління та підрозділів Оперативно-рятувальної служби цивільного захисту та Статуту дій органів управління та підрозділів Оперативно-рятувальної служби цивільного захисту під час гасіння пожеж». 11. ДСТУ 7239:2011 С</w:t>
      </w:r>
    </w:p>
    <w:p w14:paraId="60FE7DF0" w14:textId="686C545D" w:rsidR="00054891" w:rsidRDefault="00054891" w:rsidP="00753C72">
      <w:pPr>
        <w:widowControl w:val="0"/>
        <w:rPr>
          <w:color w:val="000000"/>
        </w:rPr>
      </w:pPr>
    </w:p>
    <w:p w14:paraId="1E324977" w14:textId="77777777" w:rsidR="00054891" w:rsidRDefault="00054891">
      <w:pPr>
        <w:widowControl w:val="0"/>
        <w:jc w:val="center"/>
        <w:rPr>
          <w:color w:val="000000"/>
        </w:rPr>
      </w:pPr>
    </w:p>
    <w:p w14:paraId="0A391594" w14:textId="77777777" w:rsidR="00054891" w:rsidRDefault="00054891">
      <w:pPr>
        <w:widowControl w:val="0"/>
        <w:jc w:val="center"/>
        <w:rPr>
          <w:color w:val="000000"/>
        </w:rPr>
      </w:pPr>
    </w:p>
    <w:p w14:paraId="4AFD7CD9" w14:textId="77777777" w:rsidR="00054891" w:rsidRDefault="00054891">
      <w:pPr>
        <w:widowControl w:val="0"/>
        <w:jc w:val="center"/>
        <w:rPr>
          <w:color w:val="000000"/>
        </w:rPr>
      </w:pPr>
    </w:p>
    <w:p w14:paraId="79AB5F81" w14:textId="77777777" w:rsidR="00054891" w:rsidRDefault="00054891">
      <w:pPr>
        <w:widowControl w:val="0"/>
        <w:jc w:val="center"/>
        <w:rPr>
          <w:color w:val="000000"/>
        </w:rPr>
      </w:pPr>
    </w:p>
    <w:p w14:paraId="3E7BCD6D" w14:textId="77777777" w:rsidR="00054891" w:rsidRDefault="00054891">
      <w:pPr>
        <w:widowControl w:val="0"/>
        <w:jc w:val="center"/>
        <w:rPr>
          <w:color w:val="000000"/>
        </w:rPr>
      </w:pPr>
    </w:p>
    <w:p w14:paraId="2E84A84A" w14:textId="77777777" w:rsidR="00054891" w:rsidRDefault="00054891">
      <w:pPr>
        <w:widowControl w:val="0"/>
        <w:jc w:val="center"/>
        <w:rPr>
          <w:color w:val="000000"/>
        </w:rPr>
      </w:pPr>
    </w:p>
    <w:p w14:paraId="3238E29F" w14:textId="77777777" w:rsidR="00054891" w:rsidRDefault="00054891">
      <w:pPr>
        <w:widowControl w:val="0"/>
        <w:jc w:val="center"/>
        <w:rPr>
          <w:color w:val="000000"/>
        </w:rPr>
      </w:pPr>
    </w:p>
    <w:p w14:paraId="4B5AA908" w14:textId="77777777" w:rsidR="00054891" w:rsidRDefault="00054891">
      <w:pPr>
        <w:widowControl w:val="0"/>
        <w:jc w:val="center"/>
        <w:rPr>
          <w:color w:val="000000"/>
        </w:rPr>
      </w:pPr>
    </w:p>
    <w:p w14:paraId="45DA190F" w14:textId="77777777" w:rsidR="00054891" w:rsidRDefault="00054891">
      <w:pPr>
        <w:widowControl w:val="0"/>
        <w:rPr>
          <w:color w:val="000000"/>
        </w:rPr>
      </w:pPr>
    </w:p>
    <w:p w14:paraId="5B00296B" w14:textId="77777777" w:rsidR="00054891" w:rsidRDefault="00953C23">
      <w:pPr>
        <w:widowControl w:val="0"/>
        <w:jc w:val="center"/>
        <w:rPr>
          <w:color w:val="000000"/>
        </w:rPr>
      </w:pPr>
      <w:r>
        <w:rPr>
          <w:color w:val="000000"/>
        </w:rPr>
        <w:lastRenderedPageBreak/>
        <w:t>Порядок проведення заняття</w:t>
      </w:r>
    </w:p>
    <w:p w14:paraId="3041C6F6" w14:textId="77777777" w:rsidR="00054891" w:rsidRDefault="00054891">
      <w:pPr>
        <w:widowControl w:val="0"/>
        <w:rPr>
          <w:color w:val="000000"/>
        </w:rPr>
      </w:pPr>
    </w:p>
    <w:tbl>
      <w:tblPr>
        <w:tblW w:w="0" w:type="auto"/>
        <w:tblInd w:w="108" w:type="dxa"/>
        <w:tblLayout w:type="fixed"/>
        <w:tblLook w:val="04A0" w:firstRow="1" w:lastRow="0" w:firstColumn="1" w:lastColumn="0" w:noHBand="0" w:noVBand="1"/>
      </w:tblPr>
      <w:tblGrid>
        <w:gridCol w:w="607"/>
        <w:gridCol w:w="2550"/>
        <w:gridCol w:w="4375"/>
        <w:gridCol w:w="2695"/>
      </w:tblGrid>
      <w:tr w:rsidR="00054891" w14:paraId="4F41E779" w14:textId="77777777" w:rsidTr="00F90C25">
        <w:trPr>
          <w:cantSplit/>
          <w:trHeight w:val="724"/>
        </w:trPr>
        <w:tc>
          <w:tcPr>
            <w:tcW w:w="607" w:type="dxa"/>
            <w:tcBorders>
              <w:top w:val="single" w:sz="4" w:space="0" w:color="000000"/>
              <w:left w:val="single" w:sz="4" w:space="0" w:color="000000"/>
              <w:bottom w:val="single" w:sz="4" w:space="0" w:color="000000"/>
            </w:tcBorders>
            <w:noWrap/>
            <w:vAlign w:val="center"/>
          </w:tcPr>
          <w:p w14:paraId="667AA415" w14:textId="77777777" w:rsidR="00054891" w:rsidRDefault="00953C23">
            <w:pPr>
              <w:widowControl w:val="0"/>
              <w:snapToGrid w:val="0"/>
              <w:rPr>
                <w:color w:val="000000"/>
              </w:rPr>
            </w:pPr>
            <w:r>
              <w:rPr>
                <w:color w:val="000000"/>
              </w:rPr>
              <w:t>№</w:t>
            </w:r>
          </w:p>
          <w:p w14:paraId="09F595DF" w14:textId="77777777" w:rsidR="00054891" w:rsidRDefault="00953C23">
            <w:pPr>
              <w:widowControl w:val="0"/>
              <w:snapToGrid w:val="0"/>
            </w:pPr>
            <w:r>
              <w:rPr>
                <w:color w:val="000000"/>
              </w:rPr>
              <w:t>з/п</w:t>
            </w:r>
          </w:p>
        </w:tc>
        <w:tc>
          <w:tcPr>
            <w:tcW w:w="2550" w:type="dxa"/>
            <w:tcBorders>
              <w:top w:val="single" w:sz="4" w:space="0" w:color="000000"/>
              <w:left w:val="single" w:sz="4" w:space="0" w:color="000000"/>
              <w:bottom w:val="single" w:sz="4" w:space="0" w:color="000000"/>
            </w:tcBorders>
            <w:noWrap/>
            <w:vAlign w:val="center"/>
          </w:tcPr>
          <w:p w14:paraId="2D833021" w14:textId="77777777" w:rsidR="00054891" w:rsidRDefault="00953C23">
            <w:pPr>
              <w:widowControl w:val="0"/>
              <w:jc w:val="center"/>
            </w:pPr>
            <w:r>
              <w:rPr>
                <w:color w:val="000000"/>
              </w:rPr>
              <w:t>Питання, що відпрацьовуються</w:t>
            </w:r>
          </w:p>
        </w:tc>
        <w:tc>
          <w:tcPr>
            <w:tcW w:w="4375" w:type="dxa"/>
            <w:tcBorders>
              <w:top w:val="single" w:sz="4" w:space="0" w:color="000000"/>
              <w:left w:val="single" w:sz="4" w:space="0" w:color="000000"/>
              <w:bottom w:val="single" w:sz="4" w:space="0" w:color="000000"/>
            </w:tcBorders>
            <w:noWrap/>
            <w:vAlign w:val="center"/>
          </w:tcPr>
          <w:p w14:paraId="1CDA2A99" w14:textId="77777777" w:rsidR="00054891" w:rsidRDefault="00953C23">
            <w:pPr>
              <w:widowControl w:val="0"/>
              <w:jc w:val="center"/>
            </w:pPr>
            <w:r>
              <w:rPr>
                <w:color w:val="000000"/>
              </w:rPr>
              <w:t>Стислий зміст</w:t>
            </w:r>
          </w:p>
        </w:tc>
        <w:tc>
          <w:tcPr>
            <w:tcW w:w="2695" w:type="dxa"/>
            <w:tcBorders>
              <w:top w:val="single" w:sz="4" w:space="0" w:color="000000"/>
              <w:left w:val="single" w:sz="4" w:space="0" w:color="000000"/>
              <w:bottom w:val="single" w:sz="4" w:space="0" w:color="000000"/>
              <w:right w:val="single" w:sz="4" w:space="0" w:color="000000"/>
            </w:tcBorders>
            <w:noWrap/>
            <w:vAlign w:val="center"/>
          </w:tcPr>
          <w:p w14:paraId="78A0E36E" w14:textId="77777777" w:rsidR="00054891" w:rsidRDefault="00953C23">
            <w:pPr>
              <w:widowControl w:val="0"/>
              <w:jc w:val="center"/>
            </w:pPr>
            <w:r>
              <w:rPr>
                <w:color w:val="000000"/>
              </w:rPr>
              <w:t>Методичні вказівки</w:t>
            </w:r>
          </w:p>
        </w:tc>
      </w:tr>
      <w:tr w:rsidR="00054891" w14:paraId="04D8FCDB" w14:textId="77777777" w:rsidTr="00F90C25">
        <w:trPr>
          <w:cantSplit/>
        </w:trPr>
        <w:tc>
          <w:tcPr>
            <w:tcW w:w="607" w:type="dxa"/>
            <w:tcBorders>
              <w:top w:val="single" w:sz="4" w:space="0" w:color="000000"/>
              <w:left w:val="single" w:sz="4" w:space="0" w:color="000000"/>
              <w:bottom w:val="single" w:sz="4" w:space="0" w:color="000000"/>
            </w:tcBorders>
            <w:noWrap/>
          </w:tcPr>
          <w:p w14:paraId="2E59F82E" w14:textId="77777777" w:rsidR="00054891" w:rsidRDefault="00953C23">
            <w:pPr>
              <w:widowControl w:val="0"/>
              <w:jc w:val="center"/>
            </w:pPr>
            <w:r>
              <w:rPr>
                <w:color w:val="000000"/>
              </w:rPr>
              <w:t>1</w:t>
            </w:r>
          </w:p>
        </w:tc>
        <w:tc>
          <w:tcPr>
            <w:tcW w:w="2550" w:type="dxa"/>
            <w:tcBorders>
              <w:top w:val="single" w:sz="4" w:space="0" w:color="000000"/>
              <w:left w:val="single" w:sz="4" w:space="0" w:color="000000"/>
              <w:bottom w:val="single" w:sz="4" w:space="0" w:color="000000"/>
            </w:tcBorders>
            <w:noWrap/>
          </w:tcPr>
          <w:p w14:paraId="4C92D3C7" w14:textId="77777777" w:rsidR="00054891" w:rsidRDefault="00953C23">
            <w:pPr>
              <w:widowControl w:val="0"/>
              <w:jc w:val="center"/>
            </w:pPr>
            <w:r>
              <w:rPr>
                <w:color w:val="000000"/>
              </w:rPr>
              <w:t>Організаційні заходи</w:t>
            </w:r>
          </w:p>
        </w:tc>
        <w:tc>
          <w:tcPr>
            <w:tcW w:w="4375" w:type="dxa"/>
            <w:tcBorders>
              <w:top w:val="single" w:sz="4" w:space="0" w:color="000000"/>
              <w:left w:val="single" w:sz="4" w:space="0" w:color="000000"/>
              <w:bottom w:val="single" w:sz="4" w:space="0" w:color="000000"/>
            </w:tcBorders>
            <w:noWrap/>
          </w:tcPr>
          <w:p w14:paraId="37D355AE" w14:textId="77777777" w:rsidR="00054891" w:rsidRDefault="00953C23">
            <w:pPr>
              <w:widowControl w:val="0"/>
              <w:jc w:val="both"/>
            </w:pPr>
            <w:r>
              <w:rPr>
                <w:color w:val="000000"/>
              </w:rPr>
              <w:t>Шикування навчальної групи та перевірка зовнішнього вигляду. Оголошення теми і мети заняття. Інструктаж з правил безпеки праці</w:t>
            </w:r>
          </w:p>
        </w:tc>
        <w:tc>
          <w:tcPr>
            <w:tcW w:w="2695" w:type="dxa"/>
            <w:tcBorders>
              <w:top w:val="single" w:sz="4" w:space="0" w:color="000000"/>
              <w:left w:val="single" w:sz="4" w:space="0" w:color="000000"/>
              <w:bottom w:val="single" w:sz="4" w:space="0" w:color="000000"/>
              <w:right w:val="single" w:sz="4" w:space="0" w:color="000000"/>
            </w:tcBorders>
            <w:noWrap/>
          </w:tcPr>
          <w:p w14:paraId="418ACCA0" w14:textId="00540A32" w:rsidR="00054891" w:rsidRDefault="00953C23">
            <w:pPr>
              <w:widowControl w:val="0"/>
            </w:pPr>
            <w:r>
              <w:rPr>
                <w:color w:val="000000"/>
              </w:rPr>
              <w:t xml:space="preserve">Час: </w:t>
            </w:r>
            <w:r w:rsidR="0079246B">
              <w:rPr>
                <w:color w:val="000000"/>
              </w:rPr>
              <w:t>10</w:t>
            </w:r>
            <w:r>
              <w:rPr>
                <w:color w:val="000000"/>
              </w:rPr>
              <w:t xml:space="preserve"> хв.</w:t>
            </w:r>
          </w:p>
        </w:tc>
      </w:tr>
      <w:tr w:rsidR="00054891" w14:paraId="2ACE3616" w14:textId="77777777" w:rsidTr="00F90C25">
        <w:trPr>
          <w:cantSplit/>
        </w:trPr>
        <w:tc>
          <w:tcPr>
            <w:tcW w:w="607" w:type="dxa"/>
            <w:tcBorders>
              <w:top w:val="single" w:sz="4" w:space="0" w:color="000000"/>
              <w:left w:val="single" w:sz="4" w:space="0" w:color="000000"/>
              <w:bottom w:val="single" w:sz="4" w:space="0" w:color="000000"/>
            </w:tcBorders>
            <w:noWrap/>
          </w:tcPr>
          <w:p w14:paraId="13691229" w14:textId="77777777" w:rsidR="00054891" w:rsidRDefault="00953C23">
            <w:pPr>
              <w:widowControl w:val="0"/>
              <w:jc w:val="center"/>
            </w:pPr>
            <w:r>
              <w:rPr>
                <w:color w:val="000000"/>
              </w:rPr>
              <w:t>2</w:t>
            </w:r>
          </w:p>
        </w:tc>
        <w:tc>
          <w:tcPr>
            <w:tcW w:w="2550" w:type="dxa"/>
            <w:tcBorders>
              <w:top w:val="single" w:sz="4" w:space="0" w:color="000000"/>
              <w:left w:val="single" w:sz="4" w:space="0" w:color="000000"/>
              <w:bottom w:val="single" w:sz="4" w:space="0" w:color="000000"/>
            </w:tcBorders>
            <w:noWrap/>
          </w:tcPr>
          <w:p w14:paraId="40EA7600" w14:textId="77777777" w:rsidR="00054891" w:rsidRDefault="00953C23">
            <w:pPr>
              <w:widowControl w:val="0"/>
              <w:jc w:val="center"/>
            </w:pPr>
            <w:r>
              <w:rPr>
                <w:color w:val="000000"/>
              </w:rPr>
              <w:t>Перевірка знань</w:t>
            </w:r>
          </w:p>
        </w:tc>
        <w:tc>
          <w:tcPr>
            <w:tcW w:w="4375" w:type="dxa"/>
            <w:tcBorders>
              <w:top w:val="single" w:sz="4" w:space="0" w:color="000000"/>
              <w:left w:val="single" w:sz="4" w:space="0" w:color="000000"/>
              <w:bottom w:val="single" w:sz="4" w:space="0" w:color="000000"/>
            </w:tcBorders>
            <w:noWrap/>
          </w:tcPr>
          <w:p w14:paraId="7DBDC64C" w14:textId="77777777" w:rsidR="00054891" w:rsidRDefault="00953C23">
            <w:pPr>
              <w:widowControl w:val="0"/>
              <w:rPr>
                <w:color w:val="000000"/>
              </w:rPr>
            </w:pPr>
            <w:r>
              <w:rPr>
                <w:color w:val="000000"/>
              </w:rPr>
              <w:t>Питання для повторення:</w:t>
            </w:r>
          </w:p>
          <w:p w14:paraId="1FC8183E" w14:textId="77777777" w:rsidR="00753C72" w:rsidRDefault="00753C72" w:rsidP="00753C72">
            <w:pPr>
              <w:widowControl w:val="0"/>
              <w:rPr>
                <w:color w:val="000000"/>
              </w:rPr>
            </w:pPr>
            <w:r>
              <w:rPr>
                <w:color w:val="000000"/>
              </w:rPr>
              <w:t xml:space="preserve">1) </w:t>
            </w:r>
            <w:r>
              <w:rPr>
                <w:color w:val="000000"/>
                <w:u w:val="single"/>
              </w:rPr>
              <w:t>Способи спеціальної обробки</w:t>
            </w:r>
          </w:p>
          <w:p w14:paraId="194221E2" w14:textId="43E296AC" w:rsidR="00054891" w:rsidRPr="00753C72" w:rsidRDefault="00753C72">
            <w:pPr>
              <w:widowControl w:val="0"/>
              <w:rPr>
                <w:color w:val="000000"/>
                <w:u w:val="single"/>
                <w:lang w:val="ru-RU"/>
              </w:rPr>
            </w:pPr>
            <w:r>
              <w:rPr>
                <w:color w:val="000000"/>
              </w:rPr>
              <w:t xml:space="preserve">2) </w:t>
            </w:r>
            <w:r>
              <w:rPr>
                <w:color w:val="000000"/>
                <w:u w:val="single"/>
              </w:rPr>
              <w:t>Заходи безпеки під час ведення спеціальної обробки</w:t>
            </w:r>
          </w:p>
        </w:tc>
        <w:tc>
          <w:tcPr>
            <w:tcW w:w="2695" w:type="dxa"/>
            <w:tcBorders>
              <w:top w:val="single" w:sz="4" w:space="0" w:color="000000"/>
              <w:left w:val="single" w:sz="4" w:space="0" w:color="000000"/>
              <w:bottom w:val="single" w:sz="4" w:space="0" w:color="000000"/>
              <w:right w:val="single" w:sz="4" w:space="0" w:color="000000"/>
            </w:tcBorders>
            <w:noWrap/>
          </w:tcPr>
          <w:p w14:paraId="191A8E35" w14:textId="124726A4" w:rsidR="00054891" w:rsidRDefault="00953C23">
            <w:pPr>
              <w:widowControl w:val="0"/>
            </w:pPr>
            <w:r>
              <w:rPr>
                <w:color w:val="000000"/>
              </w:rPr>
              <w:t xml:space="preserve">Час: </w:t>
            </w:r>
            <w:r w:rsidR="0079246B">
              <w:rPr>
                <w:color w:val="000000"/>
              </w:rPr>
              <w:t>10</w:t>
            </w:r>
            <w:r>
              <w:rPr>
                <w:color w:val="000000"/>
              </w:rPr>
              <w:t xml:space="preserve"> хв.</w:t>
            </w:r>
          </w:p>
        </w:tc>
      </w:tr>
      <w:tr w:rsidR="00054891" w14:paraId="2A4772EC" w14:textId="77777777" w:rsidTr="00F90C25">
        <w:trPr>
          <w:cantSplit/>
          <w:trHeight w:val="1382"/>
        </w:trPr>
        <w:tc>
          <w:tcPr>
            <w:tcW w:w="607" w:type="dxa"/>
            <w:tcBorders>
              <w:top w:val="single" w:sz="4" w:space="0" w:color="000000"/>
              <w:left w:val="single" w:sz="4" w:space="0" w:color="000000"/>
              <w:bottom w:val="single" w:sz="4" w:space="0" w:color="000000"/>
            </w:tcBorders>
            <w:noWrap/>
          </w:tcPr>
          <w:p w14:paraId="43FDB1A0" w14:textId="77777777" w:rsidR="00054891" w:rsidRDefault="00953C23">
            <w:pPr>
              <w:widowControl w:val="0"/>
              <w:jc w:val="center"/>
            </w:pPr>
            <w:r>
              <w:rPr>
                <w:color w:val="000000"/>
              </w:rPr>
              <w:t>3</w:t>
            </w:r>
          </w:p>
        </w:tc>
        <w:tc>
          <w:tcPr>
            <w:tcW w:w="2550" w:type="dxa"/>
            <w:tcBorders>
              <w:top w:val="single" w:sz="4" w:space="0" w:color="000000"/>
              <w:left w:val="single" w:sz="4" w:space="0" w:color="000000"/>
              <w:bottom w:val="single" w:sz="4" w:space="0" w:color="000000"/>
            </w:tcBorders>
            <w:noWrap/>
          </w:tcPr>
          <w:p w14:paraId="76941379" w14:textId="77777777" w:rsidR="00054891" w:rsidRDefault="00953C23">
            <w:pPr>
              <w:widowControl w:val="0"/>
              <w:jc w:val="center"/>
            </w:pPr>
            <w:r>
              <w:rPr>
                <w:color w:val="000000"/>
              </w:rPr>
              <w:t>Відпрацювання практичної частини заняття</w:t>
            </w:r>
          </w:p>
        </w:tc>
        <w:tc>
          <w:tcPr>
            <w:tcW w:w="4375" w:type="dxa"/>
            <w:tcBorders>
              <w:top w:val="single" w:sz="4" w:space="0" w:color="000000"/>
              <w:left w:val="single" w:sz="4" w:space="0" w:color="000000"/>
              <w:bottom w:val="single" w:sz="4" w:space="0" w:color="000000"/>
            </w:tcBorders>
            <w:noWrap/>
          </w:tcPr>
          <w:p w14:paraId="29BC0CAF" w14:textId="77777777" w:rsidR="00054891" w:rsidRDefault="00953C23">
            <w:pPr>
              <w:widowControl w:val="0"/>
              <w:jc w:val="both"/>
            </w:pPr>
            <w:r>
              <w:rPr>
                <w:color w:val="000000"/>
              </w:rPr>
              <w:t>Стислий опис порядку відпрацювання</w:t>
            </w:r>
          </w:p>
        </w:tc>
        <w:tc>
          <w:tcPr>
            <w:tcW w:w="2695" w:type="dxa"/>
            <w:tcBorders>
              <w:top w:val="single" w:sz="4" w:space="0" w:color="000000"/>
              <w:left w:val="single" w:sz="4" w:space="0" w:color="000000"/>
              <w:bottom w:val="single" w:sz="4" w:space="0" w:color="000000"/>
              <w:right w:val="single" w:sz="4" w:space="0" w:color="000000"/>
            </w:tcBorders>
            <w:noWrap/>
          </w:tcPr>
          <w:p w14:paraId="2E3F55A4" w14:textId="266825F2" w:rsidR="00054891" w:rsidRDefault="00953C23">
            <w:pPr>
              <w:widowControl w:val="0"/>
              <w:rPr>
                <w:color w:val="000000"/>
              </w:rPr>
            </w:pPr>
            <w:r>
              <w:rPr>
                <w:color w:val="000000"/>
              </w:rPr>
              <w:t xml:space="preserve">Час: </w:t>
            </w:r>
            <w:r w:rsidR="0079246B">
              <w:rPr>
                <w:color w:val="000000"/>
              </w:rPr>
              <w:t xml:space="preserve">150 </w:t>
            </w:r>
            <w:r>
              <w:rPr>
                <w:color w:val="000000"/>
              </w:rPr>
              <w:t>хв.</w:t>
            </w:r>
          </w:p>
          <w:p w14:paraId="4EC533AB" w14:textId="77777777" w:rsidR="00054891" w:rsidRDefault="00953C23">
            <w:pPr>
              <w:widowControl w:val="0"/>
              <w:jc w:val="center"/>
              <w:rPr>
                <w:color w:val="000000"/>
              </w:rPr>
            </w:pPr>
            <w:r>
              <w:rPr>
                <w:color w:val="000000"/>
              </w:rPr>
              <w:t>Команди.</w:t>
            </w:r>
          </w:p>
          <w:p w14:paraId="7E5BFEB5" w14:textId="77777777" w:rsidR="00054891" w:rsidRDefault="00953C23">
            <w:pPr>
              <w:widowControl w:val="0"/>
              <w:jc w:val="center"/>
            </w:pPr>
            <w:r>
              <w:rPr>
                <w:color w:val="000000"/>
              </w:rPr>
              <w:t>Необхідні методичні пояснення</w:t>
            </w:r>
          </w:p>
        </w:tc>
      </w:tr>
      <w:tr w:rsidR="00054891" w14:paraId="5EF67BA2" w14:textId="77777777" w:rsidTr="00F90C25">
        <w:trPr>
          <w:cantSplit/>
        </w:trPr>
        <w:tc>
          <w:tcPr>
            <w:tcW w:w="607" w:type="dxa"/>
            <w:tcBorders>
              <w:top w:val="single" w:sz="4" w:space="0" w:color="000000"/>
              <w:left w:val="single" w:sz="4" w:space="0" w:color="000000"/>
              <w:bottom w:val="single" w:sz="4" w:space="0" w:color="000000"/>
            </w:tcBorders>
            <w:noWrap/>
          </w:tcPr>
          <w:p w14:paraId="1210834E" w14:textId="77777777" w:rsidR="00054891" w:rsidRDefault="00953C23">
            <w:pPr>
              <w:widowControl w:val="0"/>
              <w:jc w:val="center"/>
            </w:pPr>
            <w:r>
              <w:rPr>
                <w:color w:val="000000"/>
              </w:rPr>
              <w:t>4</w:t>
            </w:r>
          </w:p>
        </w:tc>
        <w:tc>
          <w:tcPr>
            <w:tcW w:w="2550" w:type="dxa"/>
            <w:tcBorders>
              <w:top w:val="single" w:sz="4" w:space="0" w:color="000000"/>
              <w:left w:val="single" w:sz="4" w:space="0" w:color="000000"/>
              <w:bottom w:val="single" w:sz="4" w:space="0" w:color="000000"/>
            </w:tcBorders>
            <w:noWrap/>
          </w:tcPr>
          <w:p w14:paraId="1E8A0A53" w14:textId="77777777" w:rsidR="00054891" w:rsidRDefault="00953C23">
            <w:pPr>
              <w:widowControl w:val="0"/>
              <w:jc w:val="center"/>
            </w:pPr>
            <w:r>
              <w:rPr>
                <w:color w:val="000000"/>
              </w:rPr>
              <w:t>Підбиття підсумків</w:t>
            </w:r>
          </w:p>
        </w:tc>
        <w:tc>
          <w:tcPr>
            <w:tcW w:w="4375" w:type="dxa"/>
            <w:tcBorders>
              <w:top w:val="single" w:sz="4" w:space="0" w:color="000000"/>
              <w:left w:val="single" w:sz="4" w:space="0" w:color="000000"/>
              <w:bottom w:val="single" w:sz="4" w:space="0" w:color="000000"/>
            </w:tcBorders>
            <w:noWrap/>
          </w:tcPr>
          <w:p w14:paraId="30BAD477" w14:textId="77777777" w:rsidR="00054891" w:rsidRDefault="00953C23">
            <w:pPr>
              <w:widowControl w:val="0"/>
              <w:jc w:val="both"/>
            </w:pPr>
            <w:r>
              <w:rPr>
                <w:color w:val="000000"/>
              </w:rPr>
              <w:t>Надається оцінка рівню підготовленості особового складу. Зазначаються характерні помилки. Оголошуються оцінки. Надаються відповіді на запитання</w:t>
            </w:r>
          </w:p>
        </w:tc>
        <w:tc>
          <w:tcPr>
            <w:tcW w:w="2695" w:type="dxa"/>
            <w:tcBorders>
              <w:top w:val="single" w:sz="4" w:space="0" w:color="000000"/>
              <w:left w:val="single" w:sz="4" w:space="0" w:color="000000"/>
              <w:bottom w:val="single" w:sz="4" w:space="0" w:color="000000"/>
              <w:right w:val="single" w:sz="4" w:space="0" w:color="000000"/>
            </w:tcBorders>
            <w:noWrap/>
          </w:tcPr>
          <w:p w14:paraId="0A75A98F" w14:textId="7E7E4EDF" w:rsidR="00054891" w:rsidRDefault="00953C23">
            <w:pPr>
              <w:widowControl w:val="0"/>
              <w:snapToGrid w:val="0"/>
            </w:pPr>
            <w:r>
              <w:rPr>
                <w:color w:val="000000"/>
              </w:rPr>
              <w:t xml:space="preserve">Час: </w:t>
            </w:r>
            <w:r w:rsidR="0079246B">
              <w:rPr>
                <w:color w:val="000000"/>
              </w:rPr>
              <w:t>10</w:t>
            </w:r>
            <w:r>
              <w:rPr>
                <w:color w:val="000000"/>
              </w:rPr>
              <w:t xml:space="preserve"> хв.</w:t>
            </w:r>
          </w:p>
        </w:tc>
      </w:tr>
    </w:tbl>
    <w:p w14:paraId="30F1E7E5" w14:textId="7081AF3F" w:rsidR="00054891" w:rsidRDefault="00054891">
      <w:pPr>
        <w:widowControl w:val="0"/>
        <w:rPr>
          <w:color w:val="000000"/>
        </w:rPr>
      </w:pPr>
    </w:p>
    <w:tbl>
      <w:tblPr>
        <w:tblStyle w:val="af6"/>
        <w:tblW w:w="0" w:type="auto"/>
        <w:tblInd w:w="108" w:type="dxa"/>
        <w:tblLook w:val="04A0" w:firstRow="1" w:lastRow="0" w:firstColumn="1" w:lastColumn="0" w:noHBand="0" w:noVBand="1"/>
      </w:tblPr>
      <w:tblGrid>
        <w:gridCol w:w="8364"/>
        <w:gridCol w:w="1842"/>
      </w:tblGrid>
      <w:tr w:rsidR="00712DE7" w14:paraId="0E665C36" w14:textId="77777777" w:rsidTr="00C805FA">
        <w:tc>
          <w:tcPr>
            <w:tcW w:w="8364" w:type="dxa"/>
            <w:vAlign w:val="center"/>
          </w:tcPr>
          <w:p w14:paraId="1658B43E" w14:textId="5294CEE1" w:rsidR="00712DE7" w:rsidRDefault="00712DE7" w:rsidP="00712DE7">
            <w:pPr>
              <w:widowControl w:val="0"/>
              <w:jc w:val="center"/>
              <w:rPr>
                <w:color w:val="000000"/>
              </w:rPr>
            </w:pPr>
            <w:r>
              <w:rPr>
                <w:color w:val="000000"/>
              </w:rPr>
              <w:t>Стислий опис порядку відпрацювання</w:t>
            </w:r>
          </w:p>
        </w:tc>
        <w:tc>
          <w:tcPr>
            <w:tcW w:w="1842" w:type="dxa"/>
          </w:tcPr>
          <w:p w14:paraId="64077D7F" w14:textId="650A96E5" w:rsidR="00712DE7" w:rsidRDefault="00712DE7">
            <w:pPr>
              <w:widowControl w:val="0"/>
              <w:rPr>
                <w:color w:val="000000"/>
              </w:rPr>
            </w:pPr>
            <w:r>
              <w:rPr>
                <w:color w:val="000000"/>
              </w:rPr>
              <w:t>Методичні рекомендації</w:t>
            </w:r>
          </w:p>
        </w:tc>
      </w:tr>
      <w:tr w:rsidR="00712DE7" w14:paraId="035E1120" w14:textId="77777777" w:rsidTr="00F90C25">
        <w:trPr>
          <w:trHeight w:val="2684"/>
        </w:trPr>
        <w:tc>
          <w:tcPr>
            <w:tcW w:w="8364" w:type="dxa"/>
          </w:tcPr>
          <w:p w14:paraId="5D31839A" w14:textId="77777777" w:rsidR="00712DE7" w:rsidRPr="00712DE7" w:rsidRDefault="00712DE7" w:rsidP="00712DE7">
            <w:pPr>
              <w:spacing w:line="317" w:lineRule="exact"/>
              <w:ind w:left="1895"/>
              <w:jc w:val="both"/>
              <w:rPr>
                <w:b/>
              </w:rPr>
            </w:pPr>
            <w:r w:rsidRPr="00712DE7">
              <w:rPr>
                <w:b/>
              </w:rPr>
              <w:t>Загальні</w:t>
            </w:r>
            <w:r w:rsidRPr="00712DE7">
              <w:rPr>
                <w:b/>
                <w:spacing w:val="-14"/>
              </w:rPr>
              <w:t xml:space="preserve"> </w:t>
            </w:r>
            <w:r w:rsidRPr="00712DE7">
              <w:rPr>
                <w:b/>
              </w:rPr>
              <w:t>характеристика</w:t>
            </w:r>
            <w:r w:rsidRPr="00712DE7">
              <w:rPr>
                <w:b/>
                <w:spacing w:val="-16"/>
              </w:rPr>
              <w:t xml:space="preserve"> </w:t>
            </w:r>
            <w:r w:rsidRPr="00712DE7">
              <w:rPr>
                <w:b/>
              </w:rPr>
              <w:t>процесу</w:t>
            </w:r>
            <w:r w:rsidRPr="00712DE7">
              <w:rPr>
                <w:b/>
                <w:spacing w:val="-16"/>
              </w:rPr>
              <w:t xml:space="preserve"> </w:t>
            </w:r>
            <w:r w:rsidRPr="00712DE7">
              <w:rPr>
                <w:b/>
              </w:rPr>
              <w:t>спеціальної</w:t>
            </w:r>
            <w:r w:rsidRPr="00712DE7">
              <w:rPr>
                <w:b/>
                <w:spacing w:val="-6"/>
              </w:rPr>
              <w:t xml:space="preserve"> </w:t>
            </w:r>
            <w:r w:rsidRPr="00712DE7">
              <w:rPr>
                <w:b/>
                <w:spacing w:val="-2"/>
              </w:rPr>
              <w:t>обробки.</w:t>
            </w:r>
          </w:p>
          <w:p w14:paraId="4F929664" w14:textId="77777777" w:rsidR="00712DE7" w:rsidRPr="00712DE7" w:rsidRDefault="00712DE7" w:rsidP="00712DE7">
            <w:pPr>
              <w:pStyle w:val="a7"/>
              <w:spacing w:line="278" w:lineRule="auto"/>
              <w:ind w:right="48" w:firstLine="569"/>
              <w:jc w:val="both"/>
              <w:rPr>
                <w:sz w:val="24"/>
                <w:szCs w:val="24"/>
              </w:rPr>
            </w:pPr>
            <w:r w:rsidRPr="00712DE7">
              <w:rPr>
                <w:sz w:val="24"/>
                <w:szCs w:val="24"/>
              </w:rPr>
              <w:t>Спеціальна обробка належить до заходів з ліквідації наслідків радіаційного, хімічного забруднення і проводиться з метою відновлення готовності техніки, транспорту і особового складу до виконання завдань із проведення аварійно- рятувальних та інших невідкладних робіт.</w:t>
            </w:r>
          </w:p>
          <w:p w14:paraId="45A0664D" w14:textId="77777777" w:rsidR="00712DE7" w:rsidRPr="00712DE7" w:rsidRDefault="00712DE7" w:rsidP="00712DE7">
            <w:pPr>
              <w:pStyle w:val="a7"/>
              <w:spacing w:before="124" w:line="273" w:lineRule="auto"/>
              <w:ind w:right="61" w:firstLine="569"/>
              <w:jc w:val="both"/>
              <w:rPr>
                <w:sz w:val="24"/>
                <w:szCs w:val="24"/>
              </w:rPr>
            </w:pPr>
            <w:r w:rsidRPr="00712DE7">
              <w:rPr>
                <w:sz w:val="24"/>
                <w:szCs w:val="24"/>
              </w:rPr>
              <w:t>Спеціальна обробка проводиться під час ліквідації наслідків радіаційного, хімічного забруднення або після їх завершення.</w:t>
            </w:r>
          </w:p>
          <w:p w14:paraId="358167FF" w14:textId="77777777" w:rsidR="00712DE7" w:rsidRPr="00712DE7" w:rsidRDefault="00712DE7" w:rsidP="00712DE7">
            <w:pPr>
              <w:spacing w:before="9" w:line="276" w:lineRule="auto"/>
              <w:ind w:left="50" w:right="54" w:firstLine="569"/>
              <w:jc w:val="both"/>
            </w:pPr>
            <w:r w:rsidRPr="00712DE7">
              <w:rPr>
                <w:b/>
              </w:rPr>
              <w:t>Спеціальна обробка</w:t>
            </w:r>
            <w:r w:rsidRPr="00712DE7">
              <w:rPr>
                <w:b/>
                <w:spacing w:val="-7"/>
              </w:rPr>
              <w:t xml:space="preserve"> </w:t>
            </w:r>
            <w:r w:rsidRPr="00712DE7">
              <w:rPr>
                <w:b/>
              </w:rPr>
              <w:t>включає</w:t>
            </w:r>
            <w:r w:rsidRPr="00712DE7">
              <w:rPr>
                <w:b/>
                <w:spacing w:val="-2"/>
              </w:rPr>
              <w:t xml:space="preserve"> </w:t>
            </w:r>
            <w:r w:rsidRPr="00712DE7">
              <w:rPr>
                <w:b/>
              </w:rPr>
              <w:t xml:space="preserve">в себе: </w:t>
            </w:r>
            <w:r w:rsidRPr="00712DE7">
              <w:t>санітарну</w:t>
            </w:r>
            <w:r w:rsidRPr="00712DE7">
              <w:rPr>
                <w:spacing w:val="-7"/>
              </w:rPr>
              <w:t xml:space="preserve"> </w:t>
            </w:r>
            <w:r w:rsidRPr="00712DE7">
              <w:t>обробку</w:t>
            </w:r>
            <w:r w:rsidRPr="00712DE7">
              <w:rPr>
                <w:spacing w:val="-6"/>
              </w:rPr>
              <w:t xml:space="preserve"> </w:t>
            </w:r>
            <w:r w:rsidRPr="00712DE7">
              <w:t>особового</w:t>
            </w:r>
            <w:r w:rsidRPr="00712DE7">
              <w:rPr>
                <w:spacing w:val="-7"/>
              </w:rPr>
              <w:t xml:space="preserve"> </w:t>
            </w:r>
            <w:r w:rsidRPr="00712DE7">
              <w:t>складу</w:t>
            </w:r>
            <w:r w:rsidRPr="00712DE7">
              <w:rPr>
                <w:spacing w:val="-6"/>
              </w:rPr>
              <w:t xml:space="preserve"> </w:t>
            </w:r>
            <w:r w:rsidRPr="00712DE7">
              <w:t>та дезактивацію, дегазацію техніки, обладнання, одягу, взуття, засобів індивідуального захисту.</w:t>
            </w:r>
          </w:p>
          <w:p w14:paraId="407F7B2D" w14:textId="77777777" w:rsidR="00712DE7" w:rsidRPr="00712DE7" w:rsidRDefault="00712DE7" w:rsidP="00712DE7">
            <w:pPr>
              <w:pStyle w:val="a7"/>
              <w:spacing w:line="276" w:lineRule="auto"/>
              <w:ind w:right="42"/>
              <w:jc w:val="both"/>
              <w:rPr>
                <w:sz w:val="24"/>
                <w:szCs w:val="24"/>
              </w:rPr>
            </w:pPr>
            <w:r w:rsidRPr="00712DE7">
              <w:rPr>
                <w:sz w:val="24"/>
                <w:szCs w:val="24"/>
              </w:rPr>
              <w:t>Залежно від обставин, наявності часу та існуючих засобів спеціальної обробки вона</w:t>
            </w:r>
            <w:r w:rsidRPr="00712DE7">
              <w:rPr>
                <w:spacing w:val="-3"/>
                <w:sz w:val="24"/>
                <w:szCs w:val="24"/>
              </w:rPr>
              <w:t xml:space="preserve"> </w:t>
            </w:r>
            <w:r w:rsidRPr="00712DE7">
              <w:rPr>
                <w:sz w:val="24"/>
                <w:szCs w:val="24"/>
              </w:rPr>
              <w:t>може</w:t>
            </w:r>
            <w:r w:rsidRPr="00712DE7">
              <w:rPr>
                <w:spacing w:val="-4"/>
                <w:sz w:val="24"/>
                <w:szCs w:val="24"/>
              </w:rPr>
              <w:t xml:space="preserve"> </w:t>
            </w:r>
            <w:r w:rsidRPr="00712DE7">
              <w:rPr>
                <w:sz w:val="24"/>
                <w:szCs w:val="24"/>
              </w:rPr>
              <w:t>виконуватись у</w:t>
            </w:r>
            <w:r w:rsidRPr="00712DE7">
              <w:rPr>
                <w:spacing w:val="-11"/>
                <w:sz w:val="24"/>
                <w:szCs w:val="24"/>
              </w:rPr>
              <w:t xml:space="preserve"> </w:t>
            </w:r>
            <w:r w:rsidRPr="00712DE7">
              <w:rPr>
                <w:sz w:val="24"/>
                <w:szCs w:val="24"/>
              </w:rPr>
              <w:t>повному</w:t>
            </w:r>
            <w:r w:rsidRPr="00712DE7">
              <w:rPr>
                <w:spacing w:val="-9"/>
                <w:sz w:val="24"/>
                <w:szCs w:val="24"/>
              </w:rPr>
              <w:t xml:space="preserve"> </w:t>
            </w:r>
            <w:r w:rsidRPr="00712DE7">
              <w:rPr>
                <w:sz w:val="24"/>
                <w:szCs w:val="24"/>
              </w:rPr>
              <w:t>обсязі</w:t>
            </w:r>
            <w:r w:rsidRPr="00712DE7">
              <w:rPr>
                <w:spacing w:val="-2"/>
                <w:sz w:val="24"/>
                <w:szCs w:val="24"/>
              </w:rPr>
              <w:t xml:space="preserve"> </w:t>
            </w:r>
            <w:r w:rsidRPr="00712DE7">
              <w:rPr>
                <w:sz w:val="24"/>
                <w:szCs w:val="24"/>
              </w:rPr>
              <w:t>або</w:t>
            </w:r>
            <w:r w:rsidRPr="00712DE7">
              <w:rPr>
                <w:spacing w:val="-5"/>
                <w:sz w:val="24"/>
                <w:szCs w:val="24"/>
              </w:rPr>
              <w:t xml:space="preserve"> </w:t>
            </w:r>
            <w:r w:rsidRPr="00712DE7">
              <w:rPr>
                <w:sz w:val="24"/>
                <w:szCs w:val="24"/>
              </w:rPr>
              <w:t>частково</w:t>
            </w:r>
            <w:r w:rsidRPr="00712DE7">
              <w:rPr>
                <w:spacing w:val="-3"/>
                <w:sz w:val="24"/>
                <w:szCs w:val="24"/>
              </w:rPr>
              <w:t xml:space="preserve"> </w:t>
            </w:r>
            <w:r w:rsidRPr="00712DE7">
              <w:rPr>
                <w:sz w:val="24"/>
                <w:szCs w:val="24"/>
              </w:rPr>
              <w:t>і</w:t>
            </w:r>
            <w:r w:rsidRPr="00712DE7">
              <w:rPr>
                <w:spacing w:val="-2"/>
                <w:sz w:val="24"/>
                <w:szCs w:val="24"/>
              </w:rPr>
              <w:t xml:space="preserve"> </w:t>
            </w:r>
            <w:r w:rsidRPr="00712DE7">
              <w:rPr>
                <w:sz w:val="24"/>
                <w:szCs w:val="24"/>
              </w:rPr>
              <w:t>відповідно</w:t>
            </w:r>
            <w:r w:rsidRPr="00712DE7">
              <w:rPr>
                <w:spacing w:val="-3"/>
                <w:sz w:val="24"/>
                <w:szCs w:val="24"/>
              </w:rPr>
              <w:t xml:space="preserve"> </w:t>
            </w:r>
            <w:r w:rsidRPr="00712DE7">
              <w:rPr>
                <w:sz w:val="24"/>
                <w:szCs w:val="24"/>
              </w:rPr>
              <w:t>поділяється</w:t>
            </w:r>
            <w:r w:rsidRPr="00712DE7">
              <w:rPr>
                <w:spacing w:val="-2"/>
                <w:sz w:val="24"/>
                <w:szCs w:val="24"/>
              </w:rPr>
              <w:t xml:space="preserve"> </w:t>
            </w:r>
            <w:r w:rsidRPr="00712DE7">
              <w:rPr>
                <w:sz w:val="24"/>
                <w:szCs w:val="24"/>
              </w:rPr>
              <w:t>на повну та часткову.</w:t>
            </w:r>
          </w:p>
          <w:p w14:paraId="75A54982" w14:textId="35EE182E" w:rsidR="00712DE7" w:rsidRPr="00712DE7" w:rsidRDefault="00712DE7" w:rsidP="00712DE7">
            <w:pPr>
              <w:pStyle w:val="a7"/>
              <w:spacing w:line="276" w:lineRule="auto"/>
              <w:ind w:right="45" w:firstLine="511"/>
              <w:jc w:val="both"/>
              <w:rPr>
                <w:sz w:val="24"/>
                <w:szCs w:val="24"/>
              </w:rPr>
            </w:pPr>
            <w:r w:rsidRPr="00712DE7">
              <w:rPr>
                <w:b/>
                <w:sz w:val="24"/>
                <w:szCs w:val="24"/>
              </w:rPr>
              <w:t xml:space="preserve">Часткова спеціальна обробка </w:t>
            </w:r>
            <w:r w:rsidRPr="00712DE7">
              <w:rPr>
                <w:sz w:val="24"/>
                <w:szCs w:val="24"/>
              </w:rPr>
              <w:t>проводиться з метою знезараження (видалення) радіоактивних, небезпечних хімічних речовин з відкритих ділянок шкіри,</w:t>
            </w:r>
            <w:r w:rsidRPr="00712DE7">
              <w:rPr>
                <w:spacing w:val="-17"/>
                <w:sz w:val="24"/>
                <w:szCs w:val="24"/>
              </w:rPr>
              <w:t xml:space="preserve"> </w:t>
            </w:r>
            <w:r w:rsidRPr="00712DE7">
              <w:rPr>
                <w:sz w:val="24"/>
                <w:szCs w:val="24"/>
              </w:rPr>
              <w:t>зовнішніх</w:t>
            </w:r>
            <w:r w:rsidRPr="00712DE7">
              <w:rPr>
                <w:spacing w:val="-16"/>
                <w:sz w:val="24"/>
                <w:szCs w:val="24"/>
              </w:rPr>
              <w:t xml:space="preserve"> </w:t>
            </w:r>
            <w:r w:rsidRPr="00712DE7">
              <w:rPr>
                <w:sz w:val="24"/>
                <w:szCs w:val="24"/>
              </w:rPr>
              <w:t>поверхонь</w:t>
            </w:r>
            <w:r w:rsidRPr="00712DE7">
              <w:rPr>
                <w:spacing w:val="-11"/>
                <w:sz w:val="24"/>
                <w:szCs w:val="24"/>
              </w:rPr>
              <w:t xml:space="preserve"> </w:t>
            </w:r>
            <w:r w:rsidRPr="00712DE7">
              <w:rPr>
                <w:sz w:val="24"/>
                <w:szCs w:val="24"/>
              </w:rPr>
              <w:t>одягу,</w:t>
            </w:r>
            <w:r w:rsidRPr="00712DE7">
              <w:rPr>
                <w:spacing w:val="-18"/>
                <w:sz w:val="24"/>
                <w:szCs w:val="24"/>
              </w:rPr>
              <w:t xml:space="preserve"> </w:t>
            </w:r>
            <w:r w:rsidRPr="00712DE7">
              <w:rPr>
                <w:sz w:val="24"/>
                <w:szCs w:val="24"/>
              </w:rPr>
              <w:t>взуття,</w:t>
            </w:r>
            <w:r w:rsidRPr="00712DE7">
              <w:rPr>
                <w:spacing w:val="-6"/>
                <w:sz w:val="24"/>
                <w:szCs w:val="24"/>
              </w:rPr>
              <w:t xml:space="preserve"> </w:t>
            </w:r>
            <w:r w:rsidRPr="00712DE7">
              <w:rPr>
                <w:sz w:val="24"/>
                <w:szCs w:val="24"/>
              </w:rPr>
              <w:t>окремих</w:t>
            </w:r>
            <w:r w:rsidRPr="00712DE7">
              <w:rPr>
                <w:spacing w:val="-16"/>
                <w:sz w:val="24"/>
                <w:szCs w:val="24"/>
              </w:rPr>
              <w:t xml:space="preserve"> </w:t>
            </w:r>
            <w:r w:rsidRPr="00712DE7">
              <w:rPr>
                <w:sz w:val="24"/>
                <w:szCs w:val="24"/>
              </w:rPr>
              <w:t>ділянок</w:t>
            </w:r>
            <w:r w:rsidRPr="00712DE7">
              <w:rPr>
                <w:spacing w:val="-13"/>
                <w:sz w:val="24"/>
                <w:szCs w:val="24"/>
              </w:rPr>
              <w:t xml:space="preserve"> </w:t>
            </w:r>
            <w:r w:rsidRPr="00712DE7">
              <w:rPr>
                <w:sz w:val="24"/>
                <w:szCs w:val="24"/>
              </w:rPr>
              <w:t>техніки</w:t>
            </w:r>
            <w:r w:rsidRPr="00712DE7">
              <w:rPr>
                <w:spacing w:val="-6"/>
                <w:sz w:val="24"/>
                <w:szCs w:val="24"/>
              </w:rPr>
              <w:t xml:space="preserve"> </w:t>
            </w:r>
            <w:r w:rsidRPr="00712DE7">
              <w:rPr>
                <w:sz w:val="24"/>
                <w:szCs w:val="24"/>
              </w:rPr>
              <w:t>та</w:t>
            </w:r>
            <w:r w:rsidRPr="00712DE7">
              <w:rPr>
                <w:spacing w:val="-16"/>
                <w:sz w:val="24"/>
                <w:szCs w:val="24"/>
              </w:rPr>
              <w:t xml:space="preserve"> </w:t>
            </w:r>
            <w:r w:rsidRPr="00712DE7">
              <w:rPr>
                <w:sz w:val="24"/>
                <w:szCs w:val="24"/>
              </w:rPr>
              <w:t>обладнання,</w:t>
            </w:r>
            <w:r w:rsidR="00753C72">
              <w:rPr>
                <w:sz w:val="24"/>
                <w:szCs w:val="24"/>
              </w:rPr>
              <w:t xml:space="preserve"> </w:t>
            </w:r>
            <w:r w:rsidRPr="00712DE7">
              <w:rPr>
                <w:sz w:val="24"/>
                <w:szCs w:val="24"/>
              </w:rPr>
              <w:t>з якими особовий склад стикається під час роботи. Її здійснюють під час</w:t>
            </w:r>
            <w:r w:rsidRPr="00712DE7">
              <w:rPr>
                <w:spacing w:val="80"/>
                <w:sz w:val="24"/>
                <w:szCs w:val="24"/>
              </w:rPr>
              <w:t xml:space="preserve"> </w:t>
            </w:r>
            <w:r w:rsidRPr="00712DE7">
              <w:rPr>
                <w:sz w:val="24"/>
                <w:szCs w:val="24"/>
              </w:rPr>
              <w:t>проведення аварійно-рятувальних та інших невідкладних робіт силами рятувальників за розпорядженням відповідного командира (начальника).</w:t>
            </w:r>
          </w:p>
          <w:p w14:paraId="1CE21818" w14:textId="77777777" w:rsidR="00712DE7" w:rsidRPr="00712DE7" w:rsidRDefault="00712DE7" w:rsidP="00712DE7">
            <w:pPr>
              <w:pStyle w:val="a7"/>
              <w:spacing w:before="61"/>
              <w:jc w:val="both"/>
              <w:rPr>
                <w:sz w:val="24"/>
                <w:szCs w:val="24"/>
              </w:rPr>
            </w:pPr>
            <w:r w:rsidRPr="00712DE7">
              <w:rPr>
                <w:b/>
                <w:sz w:val="24"/>
                <w:szCs w:val="24"/>
              </w:rPr>
              <w:t xml:space="preserve">Повна спеціальна обробка </w:t>
            </w:r>
            <w:r w:rsidRPr="00712DE7">
              <w:rPr>
                <w:sz w:val="24"/>
                <w:szCs w:val="24"/>
              </w:rPr>
              <w:t>проводиться з метою знезараження (видалення) радіоактивних, небезпечних хімічних речовин для забезпечення можливості експлуатації техніки, обладнання, без засобів індивідуального захисту. Вона включає проведення в повному обсязі дезактивації, дегазації техніки, обладнання, інструментів, засобів індивідуального захисту, одягу, взуття, а також санітарну обробку людей. Обсяг робіт під час</w:t>
            </w:r>
            <w:r w:rsidRPr="00712DE7">
              <w:rPr>
                <w:spacing w:val="-1"/>
                <w:sz w:val="24"/>
                <w:szCs w:val="24"/>
              </w:rPr>
              <w:t xml:space="preserve"> </w:t>
            </w:r>
            <w:r w:rsidRPr="00712DE7">
              <w:rPr>
                <w:sz w:val="24"/>
                <w:szCs w:val="24"/>
              </w:rPr>
              <w:t xml:space="preserve">повної спеціальної </w:t>
            </w:r>
            <w:r w:rsidRPr="00712DE7">
              <w:rPr>
                <w:sz w:val="24"/>
                <w:szCs w:val="24"/>
              </w:rPr>
              <w:lastRenderedPageBreak/>
              <w:t>обробки залежить від виду та умов забруднення, а також ступеня захищеності рятувальників. Повну спеціальну обробку проводять, як правило, в районах спеціальної обробки за рішенням</w:t>
            </w:r>
            <w:r w:rsidRPr="00712DE7">
              <w:rPr>
                <w:spacing w:val="31"/>
                <w:sz w:val="24"/>
                <w:szCs w:val="24"/>
              </w:rPr>
              <w:t xml:space="preserve"> </w:t>
            </w:r>
            <w:r w:rsidRPr="00712DE7">
              <w:rPr>
                <w:sz w:val="24"/>
                <w:szCs w:val="24"/>
              </w:rPr>
              <w:t>відповідного</w:t>
            </w:r>
            <w:r w:rsidRPr="00712DE7">
              <w:rPr>
                <w:spacing w:val="25"/>
                <w:sz w:val="24"/>
                <w:szCs w:val="24"/>
              </w:rPr>
              <w:t xml:space="preserve"> </w:t>
            </w:r>
            <w:r w:rsidRPr="00712DE7">
              <w:rPr>
                <w:sz w:val="24"/>
                <w:szCs w:val="24"/>
              </w:rPr>
              <w:t>керівника</w:t>
            </w:r>
            <w:r w:rsidRPr="00712DE7">
              <w:rPr>
                <w:spacing w:val="26"/>
                <w:sz w:val="24"/>
                <w:szCs w:val="24"/>
              </w:rPr>
              <w:t xml:space="preserve"> </w:t>
            </w:r>
            <w:r w:rsidRPr="00712DE7">
              <w:rPr>
                <w:sz w:val="24"/>
                <w:szCs w:val="24"/>
              </w:rPr>
              <w:t>після</w:t>
            </w:r>
            <w:r w:rsidRPr="00712DE7">
              <w:rPr>
                <w:spacing w:val="29"/>
                <w:sz w:val="24"/>
                <w:szCs w:val="24"/>
              </w:rPr>
              <w:t xml:space="preserve"> </w:t>
            </w:r>
            <w:r w:rsidRPr="00712DE7">
              <w:rPr>
                <w:sz w:val="24"/>
                <w:szCs w:val="24"/>
              </w:rPr>
              <w:t>виходу</w:t>
            </w:r>
            <w:r w:rsidRPr="00712DE7">
              <w:rPr>
                <w:spacing w:val="25"/>
                <w:sz w:val="24"/>
                <w:szCs w:val="24"/>
              </w:rPr>
              <w:t xml:space="preserve"> </w:t>
            </w:r>
            <w:r w:rsidRPr="00712DE7">
              <w:rPr>
                <w:sz w:val="24"/>
                <w:szCs w:val="24"/>
              </w:rPr>
              <w:t>із</w:t>
            </w:r>
            <w:r w:rsidRPr="00712DE7">
              <w:rPr>
                <w:spacing w:val="26"/>
                <w:sz w:val="24"/>
                <w:szCs w:val="24"/>
              </w:rPr>
              <w:t xml:space="preserve"> </w:t>
            </w:r>
            <w:r w:rsidRPr="00712DE7">
              <w:rPr>
                <w:sz w:val="24"/>
                <w:szCs w:val="24"/>
              </w:rPr>
              <w:t>зон</w:t>
            </w:r>
            <w:r w:rsidRPr="00712DE7">
              <w:rPr>
                <w:spacing w:val="29"/>
                <w:sz w:val="24"/>
                <w:szCs w:val="24"/>
              </w:rPr>
              <w:t xml:space="preserve"> </w:t>
            </w:r>
            <w:r w:rsidRPr="00712DE7">
              <w:rPr>
                <w:sz w:val="24"/>
                <w:szCs w:val="24"/>
              </w:rPr>
              <w:t>забруднення,</w:t>
            </w:r>
            <w:r w:rsidRPr="00712DE7">
              <w:rPr>
                <w:spacing w:val="30"/>
                <w:sz w:val="24"/>
                <w:szCs w:val="24"/>
              </w:rPr>
              <w:t xml:space="preserve"> </w:t>
            </w:r>
            <w:r w:rsidRPr="00712DE7">
              <w:rPr>
                <w:sz w:val="24"/>
                <w:szCs w:val="24"/>
              </w:rPr>
              <w:t>а</w:t>
            </w:r>
            <w:r w:rsidRPr="00712DE7">
              <w:rPr>
                <w:spacing w:val="27"/>
                <w:sz w:val="24"/>
                <w:szCs w:val="24"/>
              </w:rPr>
              <w:t xml:space="preserve"> </w:t>
            </w:r>
            <w:r w:rsidRPr="00712DE7">
              <w:rPr>
                <w:sz w:val="24"/>
                <w:szCs w:val="24"/>
              </w:rPr>
              <w:t>також</w:t>
            </w:r>
            <w:r w:rsidRPr="00712DE7">
              <w:rPr>
                <w:spacing w:val="29"/>
                <w:sz w:val="24"/>
                <w:szCs w:val="24"/>
              </w:rPr>
              <w:t xml:space="preserve"> </w:t>
            </w:r>
            <w:r w:rsidRPr="00712DE7">
              <w:rPr>
                <w:sz w:val="24"/>
                <w:szCs w:val="24"/>
              </w:rPr>
              <w:t>після</w:t>
            </w:r>
            <w:r w:rsidRPr="00712DE7">
              <w:rPr>
                <w:sz w:val="24"/>
                <w:szCs w:val="24"/>
              </w:rPr>
              <w:t xml:space="preserve"> </w:t>
            </w:r>
            <w:r w:rsidRPr="00712DE7">
              <w:rPr>
                <w:sz w:val="24"/>
                <w:szCs w:val="24"/>
              </w:rPr>
              <w:t>виходу</w:t>
            </w:r>
            <w:r w:rsidRPr="00712DE7">
              <w:rPr>
                <w:spacing w:val="-17"/>
                <w:sz w:val="24"/>
                <w:szCs w:val="24"/>
              </w:rPr>
              <w:t xml:space="preserve"> </w:t>
            </w:r>
            <w:r w:rsidRPr="00712DE7">
              <w:rPr>
                <w:sz w:val="24"/>
                <w:szCs w:val="24"/>
              </w:rPr>
              <w:t>з</w:t>
            </w:r>
            <w:r w:rsidRPr="00712DE7">
              <w:rPr>
                <w:spacing w:val="-10"/>
                <w:sz w:val="24"/>
                <w:szCs w:val="24"/>
              </w:rPr>
              <w:t xml:space="preserve"> </w:t>
            </w:r>
            <w:r w:rsidRPr="00712DE7">
              <w:rPr>
                <w:sz w:val="24"/>
                <w:szCs w:val="24"/>
              </w:rPr>
              <w:t>району</w:t>
            </w:r>
            <w:r w:rsidRPr="00712DE7">
              <w:rPr>
                <w:spacing w:val="-16"/>
                <w:sz w:val="24"/>
                <w:szCs w:val="24"/>
              </w:rPr>
              <w:t xml:space="preserve"> </w:t>
            </w:r>
            <w:r w:rsidRPr="00712DE7">
              <w:rPr>
                <w:sz w:val="24"/>
                <w:szCs w:val="24"/>
              </w:rPr>
              <w:t>проведення</w:t>
            </w:r>
            <w:r w:rsidRPr="00712DE7">
              <w:rPr>
                <w:spacing w:val="-5"/>
                <w:sz w:val="24"/>
                <w:szCs w:val="24"/>
              </w:rPr>
              <w:t xml:space="preserve"> </w:t>
            </w:r>
            <w:r w:rsidRPr="00712DE7">
              <w:rPr>
                <w:sz w:val="24"/>
                <w:szCs w:val="24"/>
              </w:rPr>
              <w:t>аварійно-рятувальних</w:t>
            </w:r>
            <w:r w:rsidRPr="00712DE7">
              <w:rPr>
                <w:spacing w:val="-3"/>
                <w:sz w:val="24"/>
                <w:szCs w:val="24"/>
              </w:rPr>
              <w:t xml:space="preserve"> </w:t>
            </w:r>
            <w:r w:rsidRPr="00712DE7">
              <w:rPr>
                <w:sz w:val="24"/>
                <w:szCs w:val="24"/>
              </w:rPr>
              <w:t>та</w:t>
            </w:r>
            <w:r w:rsidRPr="00712DE7">
              <w:rPr>
                <w:spacing w:val="-10"/>
                <w:sz w:val="24"/>
                <w:szCs w:val="24"/>
              </w:rPr>
              <w:t xml:space="preserve"> </w:t>
            </w:r>
            <w:r w:rsidRPr="00712DE7">
              <w:rPr>
                <w:sz w:val="24"/>
                <w:szCs w:val="24"/>
              </w:rPr>
              <w:t>інших</w:t>
            </w:r>
            <w:r w:rsidRPr="00712DE7">
              <w:rPr>
                <w:spacing w:val="-9"/>
                <w:sz w:val="24"/>
                <w:szCs w:val="24"/>
              </w:rPr>
              <w:t xml:space="preserve"> </w:t>
            </w:r>
            <w:r w:rsidRPr="00712DE7">
              <w:rPr>
                <w:sz w:val="24"/>
                <w:szCs w:val="24"/>
              </w:rPr>
              <w:t>невідкладних</w:t>
            </w:r>
            <w:r w:rsidRPr="00712DE7">
              <w:rPr>
                <w:spacing w:val="-11"/>
                <w:sz w:val="24"/>
                <w:szCs w:val="24"/>
              </w:rPr>
              <w:t xml:space="preserve"> </w:t>
            </w:r>
            <w:r w:rsidRPr="00712DE7">
              <w:rPr>
                <w:spacing w:val="-2"/>
                <w:sz w:val="24"/>
                <w:szCs w:val="24"/>
              </w:rPr>
              <w:t>робіт.</w:t>
            </w:r>
          </w:p>
          <w:p w14:paraId="0BAA8202" w14:textId="77777777" w:rsidR="00712DE7" w:rsidRPr="00712DE7" w:rsidRDefault="00712DE7" w:rsidP="00712DE7">
            <w:pPr>
              <w:pStyle w:val="1"/>
              <w:spacing w:line="319" w:lineRule="exact"/>
              <w:ind w:left="2053"/>
              <w:jc w:val="both"/>
              <w:rPr>
                <w:rFonts w:ascii="Times New Roman" w:hAnsi="Times New Roman" w:cs="Times New Roman"/>
                <w:sz w:val="24"/>
                <w:szCs w:val="24"/>
              </w:rPr>
            </w:pPr>
            <w:r w:rsidRPr="00712DE7">
              <w:rPr>
                <w:rFonts w:ascii="Times New Roman" w:hAnsi="Times New Roman" w:cs="Times New Roman"/>
                <w:sz w:val="24"/>
                <w:szCs w:val="24"/>
              </w:rPr>
              <w:t>Організація</w:t>
            </w:r>
            <w:r w:rsidRPr="00712DE7">
              <w:rPr>
                <w:rFonts w:ascii="Times New Roman" w:hAnsi="Times New Roman" w:cs="Times New Roman"/>
                <w:spacing w:val="-14"/>
                <w:sz w:val="24"/>
                <w:szCs w:val="24"/>
              </w:rPr>
              <w:t xml:space="preserve"> </w:t>
            </w:r>
            <w:r w:rsidRPr="00712DE7">
              <w:rPr>
                <w:rFonts w:ascii="Times New Roman" w:hAnsi="Times New Roman" w:cs="Times New Roman"/>
                <w:sz w:val="24"/>
                <w:szCs w:val="24"/>
              </w:rPr>
              <w:t>та</w:t>
            </w:r>
            <w:r w:rsidRPr="00712DE7">
              <w:rPr>
                <w:rFonts w:ascii="Times New Roman" w:hAnsi="Times New Roman" w:cs="Times New Roman"/>
                <w:spacing w:val="-17"/>
                <w:sz w:val="24"/>
                <w:szCs w:val="24"/>
              </w:rPr>
              <w:t xml:space="preserve"> </w:t>
            </w:r>
            <w:r w:rsidRPr="00712DE7">
              <w:rPr>
                <w:rFonts w:ascii="Times New Roman" w:hAnsi="Times New Roman" w:cs="Times New Roman"/>
                <w:sz w:val="24"/>
                <w:szCs w:val="24"/>
              </w:rPr>
              <w:t>робота</w:t>
            </w:r>
            <w:r w:rsidRPr="00712DE7">
              <w:rPr>
                <w:rFonts w:ascii="Times New Roman" w:hAnsi="Times New Roman" w:cs="Times New Roman"/>
                <w:spacing w:val="-9"/>
                <w:sz w:val="24"/>
                <w:szCs w:val="24"/>
              </w:rPr>
              <w:t xml:space="preserve"> </w:t>
            </w:r>
            <w:r w:rsidRPr="00712DE7">
              <w:rPr>
                <w:rFonts w:ascii="Times New Roman" w:hAnsi="Times New Roman" w:cs="Times New Roman"/>
                <w:sz w:val="24"/>
                <w:szCs w:val="24"/>
              </w:rPr>
              <w:t>пункту</w:t>
            </w:r>
            <w:r w:rsidRPr="00712DE7">
              <w:rPr>
                <w:rFonts w:ascii="Times New Roman" w:hAnsi="Times New Roman" w:cs="Times New Roman"/>
                <w:spacing w:val="-16"/>
                <w:sz w:val="24"/>
                <w:szCs w:val="24"/>
              </w:rPr>
              <w:t xml:space="preserve"> </w:t>
            </w:r>
            <w:r w:rsidRPr="00712DE7">
              <w:rPr>
                <w:rFonts w:ascii="Times New Roman" w:hAnsi="Times New Roman" w:cs="Times New Roman"/>
                <w:sz w:val="24"/>
                <w:szCs w:val="24"/>
              </w:rPr>
              <w:t>спеціальної</w:t>
            </w:r>
            <w:r w:rsidRPr="00712DE7">
              <w:rPr>
                <w:rFonts w:ascii="Times New Roman" w:hAnsi="Times New Roman" w:cs="Times New Roman"/>
                <w:spacing w:val="3"/>
                <w:sz w:val="24"/>
                <w:szCs w:val="24"/>
              </w:rPr>
              <w:t xml:space="preserve"> </w:t>
            </w:r>
            <w:r w:rsidRPr="00712DE7">
              <w:rPr>
                <w:rFonts w:ascii="Times New Roman" w:hAnsi="Times New Roman" w:cs="Times New Roman"/>
                <w:spacing w:val="-2"/>
                <w:sz w:val="24"/>
                <w:szCs w:val="24"/>
              </w:rPr>
              <w:t>обробки</w:t>
            </w:r>
          </w:p>
          <w:p w14:paraId="274A4D3C" w14:textId="77777777" w:rsidR="00712DE7" w:rsidRPr="00712DE7" w:rsidRDefault="00712DE7" w:rsidP="00712DE7">
            <w:pPr>
              <w:pStyle w:val="a7"/>
              <w:spacing w:line="278" w:lineRule="auto"/>
              <w:ind w:firstLine="569"/>
              <w:jc w:val="both"/>
              <w:rPr>
                <w:sz w:val="24"/>
                <w:szCs w:val="24"/>
              </w:rPr>
            </w:pPr>
            <w:r w:rsidRPr="00712DE7">
              <w:rPr>
                <w:sz w:val="24"/>
                <w:szCs w:val="24"/>
              </w:rPr>
              <w:t>Для</w:t>
            </w:r>
            <w:r w:rsidRPr="00712DE7">
              <w:rPr>
                <w:spacing w:val="28"/>
                <w:sz w:val="24"/>
                <w:szCs w:val="24"/>
              </w:rPr>
              <w:t xml:space="preserve"> </w:t>
            </w:r>
            <w:r w:rsidRPr="00712DE7">
              <w:rPr>
                <w:sz w:val="24"/>
                <w:szCs w:val="24"/>
              </w:rPr>
              <w:t>пункту спеціальної</w:t>
            </w:r>
            <w:r w:rsidRPr="00712DE7">
              <w:rPr>
                <w:spacing w:val="28"/>
                <w:sz w:val="24"/>
                <w:szCs w:val="24"/>
              </w:rPr>
              <w:t xml:space="preserve"> </w:t>
            </w:r>
            <w:r w:rsidRPr="00712DE7">
              <w:rPr>
                <w:sz w:val="24"/>
                <w:szCs w:val="24"/>
              </w:rPr>
              <w:t>обробки</w:t>
            </w:r>
            <w:r w:rsidRPr="00712DE7">
              <w:rPr>
                <w:spacing w:val="28"/>
                <w:sz w:val="24"/>
                <w:szCs w:val="24"/>
              </w:rPr>
              <w:t xml:space="preserve"> </w:t>
            </w:r>
            <w:r w:rsidRPr="00712DE7">
              <w:rPr>
                <w:sz w:val="24"/>
                <w:szCs w:val="24"/>
              </w:rPr>
              <w:t>обирається</w:t>
            </w:r>
            <w:r w:rsidRPr="00712DE7">
              <w:rPr>
                <w:spacing w:val="28"/>
                <w:sz w:val="24"/>
                <w:szCs w:val="24"/>
              </w:rPr>
              <w:t xml:space="preserve"> </w:t>
            </w:r>
            <w:r w:rsidRPr="00712DE7">
              <w:rPr>
                <w:sz w:val="24"/>
                <w:szCs w:val="24"/>
              </w:rPr>
              <w:t>ділянка місцевості</w:t>
            </w:r>
            <w:r w:rsidRPr="00712DE7">
              <w:rPr>
                <w:spacing w:val="28"/>
                <w:sz w:val="24"/>
                <w:szCs w:val="24"/>
              </w:rPr>
              <w:t xml:space="preserve"> </w:t>
            </w:r>
            <w:r w:rsidRPr="00712DE7">
              <w:rPr>
                <w:sz w:val="24"/>
                <w:szCs w:val="24"/>
              </w:rPr>
              <w:t>з природним укриттям поблизу</w:t>
            </w:r>
            <w:r w:rsidRPr="00712DE7">
              <w:rPr>
                <w:spacing w:val="-5"/>
                <w:sz w:val="24"/>
                <w:szCs w:val="24"/>
              </w:rPr>
              <w:t xml:space="preserve"> </w:t>
            </w:r>
            <w:r w:rsidRPr="00712DE7">
              <w:rPr>
                <w:sz w:val="24"/>
                <w:szCs w:val="24"/>
              </w:rPr>
              <w:t>джерел води, зі зручними шляхами під’їзду</w:t>
            </w:r>
            <w:r w:rsidRPr="00712DE7">
              <w:rPr>
                <w:spacing w:val="-5"/>
                <w:sz w:val="24"/>
                <w:szCs w:val="24"/>
              </w:rPr>
              <w:t xml:space="preserve"> </w:t>
            </w:r>
            <w:r w:rsidRPr="00712DE7">
              <w:rPr>
                <w:sz w:val="24"/>
                <w:szCs w:val="24"/>
              </w:rPr>
              <w:t>і</w:t>
            </w:r>
            <w:r w:rsidRPr="00712DE7">
              <w:rPr>
                <w:spacing w:val="-2"/>
                <w:sz w:val="24"/>
                <w:szCs w:val="24"/>
              </w:rPr>
              <w:t xml:space="preserve"> </w:t>
            </w:r>
            <w:r w:rsidRPr="00712DE7">
              <w:rPr>
                <w:sz w:val="24"/>
                <w:szCs w:val="24"/>
              </w:rPr>
              <w:t>виїзду.</w:t>
            </w:r>
          </w:p>
          <w:p w14:paraId="6881CDB6" w14:textId="77777777" w:rsidR="00712DE7" w:rsidRPr="00712DE7" w:rsidRDefault="00712DE7" w:rsidP="00712DE7">
            <w:pPr>
              <w:pStyle w:val="a7"/>
              <w:jc w:val="both"/>
              <w:rPr>
                <w:sz w:val="24"/>
                <w:szCs w:val="24"/>
              </w:rPr>
            </w:pPr>
            <w:r w:rsidRPr="00712DE7">
              <w:rPr>
                <w:sz w:val="24"/>
                <w:szCs w:val="24"/>
              </w:rPr>
              <w:t>Основними</w:t>
            </w:r>
            <w:r w:rsidRPr="00712DE7">
              <w:rPr>
                <w:spacing w:val="-18"/>
                <w:sz w:val="24"/>
                <w:szCs w:val="24"/>
              </w:rPr>
              <w:t xml:space="preserve"> </w:t>
            </w:r>
            <w:r w:rsidRPr="00712DE7">
              <w:rPr>
                <w:sz w:val="24"/>
                <w:szCs w:val="24"/>
              </w:rPr>
              <w:t>елементами</w:t>
            </w:r>
            <w:r w:rsidRPr="00712DE7">
              <w:rPr>
                <w:spacing w:val="-12"/>
                <w:sz w:val="24"/>
                <w:szCs w:val="24"/>
              </w:rPr>
              <w:t xml:space="preserve"> </w:t>
            </w:r>
            <w:r w:rsidRPr="00712DE7">
              <w:rPr>
                <w:sz w:val="24"/>
                <w:szCs w:val="24"/>
              </w:rPr>
              <w:t>пункту</w:t>
            </w:r>
            <w:r w:rsidRPr="00712DE7">
              <w:rPr>
                <w:spacing w:val="-18"/>
                <w:sz w:val="24"/>
                <w:szCs w:val="24"/>
              </w:rPr>
              <w:t xml:space="preserve"> </w:t>
            </w:r>
            <w:r w:rsidRPr="00712DE7">
              <w:rPr>
                <w:sz w:val="24"/>
                <w:szCs w:val="24"/>
              </w:rPr>
              <w:t>спеціальної</w:t>
            </w:r>
            <w:r w:rsidRPr="00712DE7">
              <w:rPr>
                <w:spacing w:val="-12"/>
                <w:sz w:val="24"/>
                <w:szCs w:val="24"/>
              </w:rPr>
              <w:t xml:space="preserve"> </w:t>
            </w:r>
            <w:r w:rsidRPr="00712DE7">
              <w:rPr>
                <w:sz w:val="24"/>
                <w:szCs w:val="24"/>
              </w:rPr>
              <w:t>обробки</w:t>
            </w:r>
            <w:r w:rsidRPr="00712DE7">
              <w:rPr>
                <w:spacing w:val="-12"/>
                <w:sz w:val="24"/>
                <w:szCs w:val="24"/>
              </w:rPr>
              <w:t xml:space="preserve"> </w:t>
            </w:r>
            <w:r w:rsidRPr="00712DE7">
              <w:rPr>
                <w:spacing w:val="-5"/>
                <w:sz w:val="24"/>
                <w:szCs w:val="24"/>
              </w:rPr>
              <w:t>є:</w:t>
            </w:r>
          </w:p>
          <w:p w14:paraId="56BDB3EE" w14:textId="77777777" w:rsidR="00712DE7" w:rsidRPr="00712DE7" w:rsidRDefault="00712DE7" w:rsidP="00712DE7">
            <w:pPr>
              <w:pStyle w:val="a7"/>
              <w:spacing w:before="2"/>
              <w:ind w:right="5571"/>
              <w:jc w:val="both"/>
              <w:rPr>
                <w:sz w:val="24"/>
                <w:szCs w:val="24"/>
              </w:rPr>
            </w:pPr>
            <w:r w:rsidRPr="00712DE7">
              <w:rPr>
                <w:sz w:val="24"/>
                <w:szCs w:val="24"/>
              </w:rPr>
              <w:t>контрольно</w:t>
            </w:r>
            <w:r w:rsidRPr="00712DE7">
              <w:rPr>
                <w:b/>
                <w:sz w:val="24"/>
                <w:szCs w:val="24"/>
              </w:rPr>
              <w:t>-</w:t>
            </w:r>
            <w:r w:rsidRPr="00712DE7">
              <w:rPr>
                <w:sz w:val="24"/>
                <w:szCs w:val="24"/>
              </w:rPr>
              <w:t>розподільний пост; пункт</w:t>
            </w:r>
            <w:r w:rsidRPr="00712DE7">
              <w:rPr>
                <w:spacing w:val="-18"/>
                <w:sz w:val="24"/>
                <w:szCs w:val="24"/>
              </w:rPr>
              <w:t xml:space="preserve"> </w:t>
            </w:r>
            <w:r w:rsidRPr="00712DE7">
              <w:rPr>
                <w:sz w:val="24"/>
                <w:szCs w:val="24"/>
              </w:rPr>
              <w:t>спеціальної</w:t>
            </w:r>
            <w:r w:rsidRPr="00712DE7">
              <w:rPr>
                <w:spacing w:val="-17"/>
                <w:sz w:val="24"/>
                <w:szCs w:val="24"/>
              </w:rPr>
              <w:t xml:space="preserve"> </w:t>
            </w:r>
            <w:r w:rsidRPr="00712DE7">
              <w:rPr>
                <w:sz w:val="24"/>
                <w:szCs w:val="24"/>
              </w:rPr>
              <w:t>обробки</w:t>
            </w:r>
            <w:r w:rsidRPr="00712DE7">
              <w:rPr>
                <w:spacing w:val="-18"/>
                <w:sz w:val="24"/>
                <w:szCs w:val="24"/>
              </w:rPr>
              <w:t xml:space="preserve"> </w:t>
            </w:r>
            <w:r w:rsidRPr="00712DE7">
              <w:rPr>
                <w:sz w:val="24"/>
                <w:szCs w:val="24"/>
              </w:rPr>
              <w:t>техніки; пункт санітарної обробки;</w:t>
            </w:r>
          </w:p>
          <w:p w14:paraId="46AC921E" w14:textId="77777777" w:rsidR="00712DE7" w:rsidRPr="00712DE7" w:rsidRDefault="00712DE7" w:rsidP="00712DE7">
            <w:pPr>
              <w:pStyle w:val="a7"/>
              <w:tabs>
                <w:tab w:val="left" w:pos="951"/>
                <w:tab w:val="left" w:pos="2788"/>
                <w:tab w:val="left" w:pos="3694"/>
                <w:tab w:val="left" w:pos="4719"/>
                <w:tab w:val="left" w:pos="6571"/>
                <w:tab w:val="left" w:pos="7629"/>
              </w:tabs>
              <w:spacing w:line="278" w:lineRule="auto"/>
              <w:ind w:right="509"/>
              <w:jc w:val="both"/>
              <w:rPr>
                <w:sz w:val="24"/>
                <w:szCs w:val="24"/>
              </w:rPr>
            </w:pPr>
            <w:r w:rsidRPr="00712DE7">
              <w:rPr>
                <w:spacing w:val="-2"/>
                <w:sz w:val="24"/>
                <w:szCs w:val="24"/>
              </w:rPr>
              <w:t>пункт</w:t>
            </w:r>
            <w:r w:rsidRPr="00712DE7">
              <w:rPr>
                <w:sz w:val="24"/>
                <w:szCs w:val="24"/>
              </w:rPr>
              <w:tab/>
            </w:r>
            <w:r w:rsidRPr="00712DE7">
              <w:rPr>
                <w:spacing w:val="-2"/>
                <w:sz w:val="24"/>
                <w:szCs w:val="24"/>
              </w:rPr>
              <w:t>знезараження</w:t>
            </w:r>
            <w:r w:rsidRPr="00712DE7">
              <w:rPr>
                <w:sz w:val="24"/>
                <w:szCs w:val="24"/>
              </w:rPr>
              <w:tab/>
            </w:r>
            <w:r w:rsidRPr="00712DE7">
              <w:rPr>
                <w:spacing w:val="-2"/>
                <w:sz w:val="24"/>
                <w:szCs w:val="24"/>
              </w:rPr>
              <w:t>одягу,</w:t>
            </w:r>
            <w:r w:rsidRPr="00712DE7">
              <w:rPr>
                <w:sz w:val="24"/>
                <w:szCs w:val="24"/>
              </w:rPr>
              <w:tab/>
            </w:r>
            <w:r w:rsidRPr="00712DE7">
              <w:rPr>
                <w:spacing w:val="-2"/>
                <w:sz w:val="24"/>
                <w:szCs w:val="24"/>
              </w:rPr>
              <w:t>взуття,</w:t>
            </w:r>
            <w:r w:rsidRPr="00712DE7">
              <w:rPr>
                <w:sz w:val="24"/>
                <w:szCs w:val="24"/>
              </w:rPr>
              <w:tab/>
            </w:r>
            <w:r w:rsidRPr="00712DE7">
              <w:rPr>
                <w:spacing w:val="-2"/>
                <w:sz w:val="24"/>
                <w:szCs w:val="24"/>
              </w:rPr>
              <w:t>спорядження,</w:t>
            </w:r>
            <w:r w:rsidRPr="00712DE7">
              <w:rPr>
                <w:sz w:val="24"/>
                <w:szCs w:val="24"/>
              </w:rPr>
              <w:tab/>
            </w:r>
            <w:r w:rsidRPr="00712DE7">
              <w:rPr>
                <w:spacing w:val="-2"/>
                <w:sz w:val="24"/>
                <w:szCs w:val="24"/>
              </w:rPr>
              <w:t>засобів</w:t>
            </w:r>
            <w:r w:rsidRPr="00712DE7">
              <w:rPr>
                <w:sz w:val="24"/>
                <w:szCs w:val="24"/>
              </w:rPr>
              <w:tab/>
            </w:r>
            <w:r w:rsidRPr="00712DE7">
              <w:rPr>
                <w:spacing w:val="-2"/>
                <w:sz w:val="24"/>
                <w:szCs w:val="24"/>
              </w:rPr>
              <w:t>індивідуального захисту;</w:t>
            </w:r>
          </w:p>
          <w:p w14:paraId="656E6EE0" w14:textId="77777777" w:rsidR="00712DE7" w:rsidRPr="00712DE7" w:rsidRDefault="00712DE7" w:rsidP="00712DE7">
            <w:pPr>
              <w:pStyle w:val="a7"/>
              <w:spacing w:line="273" w:lineRule="auto"/>
              <w:ind w:right="2105"/>
              <w:jc w:val="both"/>
              <w:rPr>
                <w:sz w:val="24"/>
                <w:szCs w:val="24"/>
              </w:rPr>
            </w:pPr>
            <w:r w:rsidRPr="00712DE7">
              <w:rPr>
                <w:sz w:val="24"/>
                <w:szCs w:val="24"/>
              </w:rPr>
              <w:t>пост</w:t>
            </w:r>
            <w:r w:rsidRPr="00712DE7">
              <w:rPr>
                <w:spacing w:val="-18"/>
                <w:sz w:val="24"/>
                <w:szCs w:val="24"/>
              </w:rPr>
              <w:t xml:space="preserve"> </w:t>
            </w:r>
            <w:r w:rsidRPr="00712DE7">
              <w:rPr>
                <w:sz w:val="24"/>
                <w:szCs w:val="24"/>
              </w:rPr>
              <w:t>контролю</w:t>
            </w:r>
            <w:r w:rsidRPr="00712DE7">
              <w:rPr>
                <w:spacing w:val="-17"/>
                <w:sz w:val="24"/>
                <w:szCs w:val="24"/>
              </w:rPr>
              <w:t xml:space="preserve"> </w:t>
            </w:r>
            <w:r w:rsidRPr="00712DE7">
              <w:rPr>
                <w:sz w:val="24"/>
                <w:szCs w:val="24"/>
              </w:rPr>
              <w:t>повного</w:t>
            </w:r>
            <w:r w:rsidRPr="00712DE7">
              <w:rPr>
                <w:spacing w:val="-18"/>
                <w:sz w:val="24"/>
                <w:szCs w:val="24"/>
              </w:rPr>
              <w:t xml:space="preserve"> </w:t>
            </w:r>
            <w:r w:rsidRPr="00712DE7">
              <w:rPr>
                <w:sz w:val="24"/>
                <w:szCs w:val="24"/>
              </w:rPr>
              <w:t>обсягу</w:t>
            </w:r>
            <w:r w:rsidRPr="00712DE7">
              <w:rPr>
                <w:spacing w:val="-17"/>
                <w:sz w:val="24"/>
                <w:szCs w:val="24"/>
              </w:rPr>
              <w:t xml:space="preserve"> </w:t>
            </w:r>
            <w:r w:rsidRPr="00712DE7">
              <w:rPr>
                <w:sz w:val="24"/>
                <w:szCs w:val="24"/>
              </w:rPr>
              <w:t>дезактивації,</w:t>
            </w:r>
            <w:r w:rsidRPr="00712DE7">
              <w:rPr>
                <w:spacing w:val="-13"/>
                <w:sz w:val="24"/>
                <w:szCs w:val="24"/>
              </w:rPr>
              <w:t xml:space="preserve"> </w:t>
            </w:r>
            <w:r w:rsidRPr="00712DE7">
              <w:rPr>
                <w:sz w:val="24"/>
                <w:szCs w:val="24"/>
              </w:rPr>
              <w:t>дегазації,</w:t>
            </w:r>
            <w:r w:rsidRPr="00712DE7">
              <w:rPr>
                <w:spacing w:val="-13"/>
                <w:sz w:val="24"/>
                <w:szCs w:val="24"/>
              </w:rPr>
              <w:t xml:space="preserve"> </w:t>
            </w:r>
            <w:r w:rsidRPr="00712DE7">
              <w:rPr>
                <w:sz w:val="24"/>
                <w:szCs w:val="24"/>
              </w:rPr>
              <w:t>дезінфекції; командно</w:t>
            </w:r>
            <w:r w:rsidRPr="00712DE7">
              <w:rPr>
                <w:b/>
                <w:sz w:val="24"/>
                <w:szCs w:val="24"/>
              </w:rPr>
              <w:t>-</w:t>
            </w:r>
            <w:r w:rsidRPr="00712DE7">
              <w:rPr>
                <w:sz w:val="24"/>
                <w:szCs w:val="24"/>
              </w:rPr>
              <w:t>спостережний пункт.</w:t>
            </w:r>
          </w:p>
          <w:p w14:paraId="58A06961" w14:textId="77777777" w:rsidR="00712DE7" w:rsidRPr="00712DE7" w:rsidRDefault="00712DE7" w:rsidP="00712DE7">
            <w:pPr>
              <w:pStyle w:val="a7"/>
              <w:spacing w:line="276" w:lineRule="auto"/>
              <w:ind w:right="45" w:firstLine="511"/>
              <w:jc w:val="both"/>
              <w:rPr>
                <w:sz w:val="24"/>
                <w:szCs w:val="24"/>
              </w:rPr>
            </w:pPr>
            <w:r w:rsidRPr="00712DE7">
              <w:rPr>
                <w:sz w:val="24"/>
                <w:szCs w:val="24"/>
              </w:rPr>
              <w:t>Контрольно</w:t>
            </w:r>
            <w:r w:rsidRPr="00712DE7">
              <w:rPr>
                <w:b/>
                <w:color w:val="333333"/>
                <w:sz w:val="24"/>
                <w:szCs w:val="24"/>
              </w:rPr>
              <w:t>-</w:t>
            </w:r>
            <w:r w:rsidRPr="00712DE7">
              <w:rPr>
                <w:sz w:val="24"/>
                <w:szCs w:val="24"/>
              </w:rPr>
              <w:t>розподільний</w:t>
            </w:r>
            <w:r w:rsidRPr="00712DE7">
              <w:rPr>
                <w:spacing w:val="-7"/>
                <w:sz w:val="24"/>
                <w:szCs w:val="24"/>
              </w:rPr>
              <w:t xml:space="preserve"> </w:t>
            </w:r>
            <w:r w:rsidRPr="00712DE7">
              <w:rPr>
                <w:sz w:val="24"/>
                <w:szCs w:val="24"/>
              </w:rPr>
              <w:t>пост</w:t>
            </w:r>
            <w:r w:rsidRPr="00712DE7">
              <w:rPr>
                <w:spacing w:val="-10"/>
                <w:sz w:val="24"/>
                <w:szCs w:val="24"/>
              </w:rPr>
              <w:t xml:space="preserve"> </w:t>
            </w:r>
            <w:r w:rsidRPr="00712DE7">
              <w:rPr>
                <w:sz w:val="24"/>
                <w:szCs w:val="24"/>
              </w:rPr>
              <w:t>призначений</w:t>
            </w:r>
            <w:r w:rsidRPr="00712DE7">
              <w:rPr>
                <w:spacing w:val="-7"/>
                <w:sz w:val="24"/>
                <w:szCs w:val="24"/>
              </w:rPr>
              <w:t xml:space="preserve"> </w:t>
            </w:r>
            <w:r w:rsidRPr="00712DE7">
              <w:rPr>
                <w:sz w:val="24"/>
                <w:szCs w:val="24"/>
              </w:rPr>
              <w:t>для</w:t>
            </w:r>
            <w:r w:rsidRPr="00712DE7">
              <w:rPr>
                <w:spacing w:val="-10"/>
                <w:sz w:val="24"/>
                <w:szCs w:val="24"/>
              </w:rPr>
              <w:t xml:space="preserve"> </w:t>
            </w:r>
            <w:r w:rsidRPr="00712DE7">
              <w:rPr>
                <w:sz w:val="24"/>
                <w:szCs w:val="24"/>
              </w:rPr>
              <w:t>радіометричного</w:t>
            </w:r>
            <w:r w:rsidRPr="00712DE7">
              <w:rPr>
                <w:spacing w:val="-11"/>
                <w:sz w:val="24"/>
                <w:szCs w:val="24"/>
              </w:rPr>
              <w:t xml:space="preserve"> </w:t>
            </w:r>
            <w:r w:rsidRPr="00712DE7">
              <w:rPr>
                <w:sz w:val="24"/>
                <w:szCs w:val="24"/>
              </w:rPr>
              <w:t>та</w:t>
            </w:r>
            <w:r w:rsidRPr="00712DE7">
              <w:rPr>
                <w:spacing w:val="-6"/>
                <w:sz w:val="24"/>
                <w:szCs w:val="24"/>
              </w:rPr>
              <w:t xml:space="preserve"> </w:t>
            </w:r>
            <w:r w:rsidRPr="00712DE7">
              <w:rPr>
                <w:sz w:val="24"/>
                <w:szCs w:val="24"/>
              </w:rPr>
              <w:t>хімічного контролю за станом забруднення радіоактивними і небезпечними хімічними речовинами майна та спорядження рятувальників, які прибувають на пункт спеціальної обробки.</w:t>
            </w:r>
          </w:p>
          <w:p w14:paraId="1CF79E8F" w14:textId="77777777" w:rsidR="00712DE7" w:rsidRPr="00712DE7" w:rsidRDefault="00712DE7" w:rsidP="00712DE7">
            <w:pPr>
              <w:pStyle w:val="a7"/>
              <w:spacing w:line="273" w:lineRule="auto"/>
              <w:ind w:right="65"/>
              <w:jc w:val="both"/>
              <w:rPr>
                <w:sz w:val="24"/>
                <w:szCs w:val="24"/>
              </w:rPr>
            </w:pPr>
            <w:r w:rsidRPr="00712DE7">
              <w:rPr>
                <w:sz w:val="24"/>
                <w:szCs w:val="24"/>
              </w:rPr>
              <w:t>Контроль здійснюється шляхом вибіркової перевірки ступеня забруднення особового</w:t>
            </w:r>
            <w:r w:rsidRPr="00712DE7">
              <w:rPr>
                <w:spacing w:val="-5"/>
                <w:sz w:val="24"/>
                <w:szCs w:val="24"/>
              </w:rPr>
              <w:t xml:space="preserve"> </w:t>
            </w:r>
            <w:r w:rsidRPr="00712DE7">
              <w:rPr>
                <w:sz w:val="24"/>
                <w:szCs w:val="24"/>
              </w:rPr>
              <w:t>складу,</w:t>
            </w:r>
            <w:r w:rsidRPr="00712DE7">
              <w:rPr>
                <w:spacing w:val="-7"/>
                <w:sz w:val="24"/>
                <w:szCs w:val="24"/>
              </w:rPr>
              <w:t xml:space="preserve"> </w:t>
            </w:r>
            <w:r w:rsidRPr="00712DE7">
              <w:rPr>
                <w:sz w:val="24"/>
                <w:szCs w:val="24"/>
              </w:rPr>
              <w:t>техніки, обладнання та засобів індивідуального</w:t>
            </w:r>
            <w:r w:rsidRPr="00712DE7">
              <w:rPr>
                <w:spacing w:val="-3"/>
                <w:sz w:val="24"/>
                <w:szCs w:val="24"/>
              </w:rPr>
              <w:t xml:space="preserve"> </w:t>
            </w:r>
            <w:r w:rsidRPr="00712DE7">
              <w:rPr>
                <w:sz w:val="24"/>
                <w:szCs w:val="24"/>
              </w:rPr>
              <w:t>захисту.</w:t>
            </w:r>
          </w:p>
          <w:p w14:paraId="628A9223" w14:textId="77777777" w:rsidR="00712DE7" w:rsidRPr="00712DE7" w:rsidRDefault="00712DE7" w:rsidP="00712DE7">
            <w:pPr>
              <w:pStyle w:val="a7"/>
              <w:spacing w:before="6"/>
              <w:ind w:right="57" w:firstLine="511"/>
              <w:jc w:val="both"/>
              <w:rPr>
                <w:sz w:val="24"/>
                <w:szCs w:val="24"/>
              </w:rPr>
            </w:pPr>
            <w:r w:rsidRPr="00712DE7">
              <w:rPr>
                <w:sz w:val="24"/>
                <w:szCs w:val="24"/>
              </w:rPr>
              <w:t>Контрольно-розподільний пост пункту спеціальної обробки розгортається на маршрутах руху забруднених підрозділів рятувальників на відстані від 0,5 км до 1,0 км з підвітряного боку від майданчиків пункту спеціальної обробки силами штатних (нештатних) груп радіаційної та хімічної розвідки або хімічних спостережних постів у складі 2-3 осіб.</w:t>
            </w:r>
          </w:p>
          <w:p w14:paraId="79153FC6" w14:textId="77777777" w:rsidR="00712DE7" w:rsidRPr="00712DE7" w:rsidRDefault="00712DE7" w:rsidP="00712DE7">
            <w:pPr>
              <w:pStyle w:val="a7"/>
              <w:spacing w:before="6"/>
              <w:jc w:val="both"/>
              <w:rPr>
                <w:sz w:val="24"/>
                <w:szCs w:val="24"/>
              </w:rPr>
            </w:pPr>
          </w:p>
          <w:p w14:paraId="3F3C80D2" w14:textId="77777777" w:rsidR="00712DE7" w:rsidRPr="00712DE7" w:rsidRDefault="00712DE7" w:rsidP="00712DE7">
            <w:pPr>
              <w:pStyle w:val="1"/>
              <w:ind w:left="1520"/>
              <w:jc w:val="both"/>
              <w:rPr>
                <w:rFonts w:ascii="Times New Roman" w:hAnsi="Times New Roman" w:cs="Times New Roman"/>
                <w:sz w:val="24"/>
                <w:szCs w:val="24"/>
              </w:rPr>
            </w:pPr>
            <w:r w:rsidRPr="00712DE7">
              <w:rPr>
                <w:rFonts w:ascii="Times New Roman" w:hAnsi="Times New Roman" w:cs="Times New Roman"/>
                <w:spacing w:val="-2"/>
                <w:sz w:val="24"/>
                <w:szCs w:val="24"/>
              </w:rPr>
              <w:t>Організація,</w:t>
            </w:r>
            <w:r w:rsidRPr="00712DE7">
              <w:rPr>
                <w:rFonts w:ascii="Times New Roman" w:hAnsi="Times New Roman" w:cs="Times New Roman"/>
                <w:spacing w:val="-4"/>
                <w:sz w:val="24"/>
                <w:szCs w:val="24"/>
              </w:rPr>
              <w:t xml:space="preserve"> </w:t>
            </w:r>
            <w:r w:rsidRPr="00712DE7">
              <w:rPr>
                <w:rFonts w:ascii="Times New Roman" w:hAnsi="Times New Roman" w:cs="Times New Roman"/>
                <w:spacing w:val="-2"/>
                <w:sz w:val="24"/>
                <w:szCs w:val="24"/>
              </w:rPr>
              <w:t>проведення</w:t>
            </w:r>
            <w:r w:rsidRPr="00712DE7">
              <w:rPr>
                <w:rFonts w:ascii="Times New Roman" w:hAnsi="Times New Roman" w:cs="Times New Roman"/>
                <w:spacing w:val="-3"/>
                <w:sz w:val="24"/>
                <w:szCs w:val="24"/>
              </w:rPr>
              <w:t xml:space="preserve"> </w:t>
            </w:r>
            <w:r w:rsidRPr="00712DE7">
              <w:rPr>
                <w:rFonts w:ascii="Times New Roman" w:hAnsi="Times New Roman" w:cs="Times New Roman"/>
                <w:spacing w:val="-2"/>
                <w:sz w:val="24"/>
                <w:szCs w:val="24"/>
              </w:rPr>
              <w:t>часткової спеціальної</w:t>
            </w:r>
            <w:r w:rsidRPr="00712DE7">
              <w:rPr>
                <w:rFonts w:ascii="Times New Roman" w:hAnsi="Times New Roman" w:cs="Times New Roman"/>
                <w:spacing w:val="6"/>
                <w:sz w:val="24"/>
                <w:szCs w:val="24"/>
              </w:rPr>
              <w:t xml:space="preserve"> </w:t>
            </w:r>
            <w:r w:rsidRPr="00712DE7">
              <w:rPr>
                <w:rFonts w:ascii="Times New Roman" w:hAnsi="Times New Roman" w:cs="Times New Roman"/>
                <w:spacing w:val="-2"/>
                <w:sz w:val="24"/>
                <w:szCs w:val="24"/>
              </w:rPr>
              <w:t>обробки</w:t>
            </w:r>
          </w:p>
          <w:p w14:paraId="0F26D5BA" w14:textId="4F10726D" w:rsidR="00712DE7" w:rsidRPr="00712DE7" w:rsidRDefault="00712DE7" w:rsidP="00712DE7">
            <w:pPr>
              <w:pStyle w:val="a7"/>
              <w:spacing w:before="153" w:line="276" w:lineRule="auto"/>
              <w:ind w:right="45" w:firstLine="569"/>
              <w:jc w:val="both"/>
              <w:rPr>
                <w:sz w:val="24"/>
                <w:szCs w:val="24"/>
              </w:rPr>
            </w:pPr>
            <w:r w:rsidRPr="00712DE7">
              <w:rPr>
                <w:sz w:val="24"/>
                <w:szCs w:val="24"/>
              </w:rPr>
              <w:t>Часткова спеціальна обробка обладнання, техніки і транспорту проводиться з метою</w:t>
            </w:r>
            <w:r w:rsidRPr="00712DE7">
              <w:rPr>
                <w:spacing w:val="-2"/>
                <w:sz w:val="24"/>
                <w:szCs w:val="24"/>
              </w:rPr>
              <w:t xml:space="preserve"> </w:t>
            </w:r>
            <w:r w:rsidRPr="00712DE7">
              <w:rPr>
                <w:sz w:val="24"/>
                <w:szCs w:val="24"/>
              </w:rPr>
              <w:t>знезараження або</w:t>
            </w:r>
            <w:r w:rsidRPr="00712DE7">
              <w:rPr>
                <w:spacing w:val="-5"/>
                <w:sz w:val="24"/>
                <w:szCs w:val="24"/>
              </w:rPr>
              <w:t xml:space="preserve"> </w:t>
            </w:r>
            <w:r w:rsidRPr="00712DE7">
              <w:rPr>
                <w:sz w:val="24"/>
                <w:szCs w:val="24"/>
              </w:rPr>
              <w:t>зниження ступеня</w:t>
            </w:r>
            <w:r w:rsidRPr="00712DE7">
              <w:rPr>
                <w:spacing w:val="-1"/>
                <w:sz w:val="24"/>
                <w:szCs w:val="24"/>
              </w:rPr>
              <w:t xml:space="preserve"> </w:t>
            </w:r>
            <w:r w:rsidRPr="00712DE7">
              <w:rPr>
                <w:sz w:val="24"/>
                <w:szCs w:val="24"/>
              </w:rPr>
              <w:t>її</w:t>
            </w:r>
            <w:r w:rsidRPr="00712DE7">
              <w:rPr>
                <w:spacing w:val="-1"/>
                <w:sz w:val="24"/>
                <w:szCs w:val="24"/>
              </w:rPr>
              <w:t xml:space="preserve"> </w:t>
            </w:r>
            <w:r w:rsidRPr="00712DE7">
              <w:rPr>
                <w:sz w:val="24"/>
                <w:szCs w:val="24"/>
              </w:rPr>
              <w:t>забруднення. Вона</w:t>
            </w:r>
            <w:r w:rsidRPr="00712DE7">
              <w:rPr>
                <w:spacing w:val="-3"/>
                <w:sz w:val="24"/>
                <w:szCs w:val="24"/>
              </w:rPr>
              <w:t xml:space="preserve"> </w:t>
            </w:r>
            <w:r w:rsidR="00753C72" w:rsidRPr="00712DE7">
              <w:rPr>
                <w:sz w:val="24"/>
                <w:szCs w:val="24"/>
              </w:rPr>
              <w:t>може проводитися</w:t>
            </w:r>
            <w:r w:rsidRPr="00712DE7">
              <w:rPr>
                <w:sz w:val="24"/>
                <w:szCs w:val="24"/>
              </w:rPr>
              <w:t xml:space="preserve"> безпосередньо в зоні забруднення або одразу</w:t>
            </w:r>
            <w:r w:rsidRPr="00712DE7">
              <w:rPr>
                <w:spacing w:val="-2"/>
                <w:sz w:val="24"/>
                <w:szCs w:val="24"/>
              </w:rPr>
              <w:t xml:space="preserve"> </w:t>
            </w:r>
            <w:r w:rsidRPr="00712DE7">
              <w:rPr>
                <w:sz w:val="24"/>
                <w:szCs w:val="24"/>
              </w:rPr>
              <w:t>після виходу із забрудненого району на межі «брудної» і «чистої» зон.</w:t>
            </w:r>
          </w:p>
          <w:p w14:paraId="5FE20773" w14:textId="50C54997" w:rsidR="00712DE7" w:rsidRPr="00712DE7" w:rsidRDefault="00712DE7" w:rsidP="00712DE7">
            <w:pPr>
              <w:pStyle w:val="a7"/>
              <w:spacing w:line="285" w:lineRule="auto"/>
              <w:ind w:right="52"/>
              <w:jc w:val="both"/>
              <w:rPr>
                <w:sz w:val="24"/>
                <w:szCs w:val="24"/>
              </w:rPr>
            </w:pPr>
            <w:r w:rsidRPr="00712DE7">
              <w:rPr>
                <w:sz w:val="24"/>
                <w:szCs w:val="24"/>
              </w:rPr>
              <w:t xml:space="preserve">Для її проведення насамперед використовують підручні засоби, а </w:t>
            </w:r>
            <w:r w:rsidR="00753C72" w:rsidRPr="00712DE7">
              <w:rPr>
                <w:sz w:val="24"/>
                <w:szCs w:val="24"/>
              </w:rPr>
              <w:t>також відповідні</w:t>
            </w:r>
            <w:r w:rsidRPr="00712DE7">
              <w:rPr>
                <w:sz w:val="24"/>
                <w:szCs w:val="24"/>
              </w:rPr>
              <w:t xml:space="preserve"> розчини та дегазаційні комплекти і прилади.</w:t>
            </w:r>
          </w:p>
          <w:p w14:paraId="7D44C088" w14:textId="42C72EC9" w:rsidR="00712DE7" w:rsidRPr="00712DE7" w:rsidRDefault="00712DE7" w:rsidP="00712DE7">
            <w:pPr>
              <w:pStyle w:val="a7"/>
              <w:spacing w:before="116" w:line="276" w:lineRule="auto"/>
              <w:ind w:right="42" w:firstLine="569"/>
              <w:jc w:val="both"/>
              <w:rPr>
                <w:sz w:val="24"/>
                <w:szCs w:val="24"/>
              </w:rPr>
            </w:pPr>
            <w:r w:rsidRPr="00712DE7">
              <w:rPr>
                <w:sz w:val="24"/>
                <w:szCs w:val="24"/>
              </w:rPr>
              <w:t xml:space="preserve">Під час часткової спеціальної обробки насамперед обробляються ті </w:t>
            </w:r>
            <w:r w:rsidR="00753C72" w:rsidRPr="00712DE7">
              <w:rPr>
                <w:sz w:val="24"/>
                <w:szCs w:val="24"/>
              </w:rPr>
              <w:t>частини</w:t>
            </w:r>
            <w:r w:rsidRPr="00712DE7">
              <w:rPr>
                <w:sz w:val="24"/>
                <w:szCs w:val="24"/>
              </w:rPr>
              <w:t xml:space="preserve"> поверхні обладнання, техніки та транспорту, з якими необхідний контакт під час виконання роботи.</w:t>
            </w:r>
          </w:p>
          <w:p w14:paraId="65BFA278" w14:textId="77777777" w:rsidR="00712DE7" w:rsidRPr="00712DE7" w:rsidRDefault="00712DE7" w:rsidP="00712DE7">
            <w:pPr>
              <w:pStyle w:val="a7"/>
              <w:spacing w:before="61" w:line="278" w:lineRule="auto"/>
              <w:ind w:right="114"/>
              <w:jc w:val="both"/>
              <w:rPr>
                <w:sz w:val="24"/>
                <w:szCs w:val="24"/>
              </w:rPr>
            </w:pPr>
            <w:r w:rsidRPr="00712DE7">
              <w:rPr>
                <w:sz w:val="24"/>
                <w:szCs w:val="24"/>
              </w:rPr>
              <w:t>Часткова санітарна обробка проводиться особовим складом рятувальників у всіх</w:t>
            </w:r>
            <w:r w:rsidRPr="00712DE7">
              <w:rPr>
                <w:spacing w:val="-6"/>
                <w:sz w:val="24"/>
                <w:szCs w:val="24"/>
              </w:rPr>
              <w:t xml:space="preserve"> </w:t>
            </w:r>
            <w:r w:rsidRPr="00712DE7">
              <w:rPr>
                <w:sz w:val="24"/>
                <w:szCs w:val="24"/>
              </w:rPr>
              <w:t>випадках, коли</w:t>
            </w:r>
            <w:r w:rsidRPr="00712DE7">
              <w:rPr>
                <w:spacing w:val="-2"/>
                <w:sz w:val="24"/>
                <w:szCs w:val="24"/>
              </w:rPr>
              <w:t xml:space="preserve"> </w:t>
            </w:r>
            <w:r w:rsidRPr="00712DE7">
              <w:rPr>
                <w:sz w:val="24"/>
                <w:szCs w:val="24"/>
              </w:rPr>
              <w:t>встановлено</w:t>
            </w:r>
            <w:r w:rsidRPr="00712DE7">
              <w:rPr>
                <w:spacing w:val="-5"/>
                <w:sz w:val="24"/>
                <w:szCs w:val="24"/>
              </w:rPr>
              <w:t xml:space="preserve"> </w:t>
            </w:r>
            <w:r w:rsidRPr="00712DE7">
              <w:rPr>
                <w:sz w:val="24"/>
                <w:szCs w:val="24"/>
              </w:rPr>
              <w:t>факт</w:t>
            </w:r>
            <w:r w:rsidRPr="00712DE7">
              <w:rPr>
                <w:spacing w:val="-3"/>
                <w:sz w:val="24"/>
                <w:szCs w:val="24"/>
              </w:rPr>
              <w:t xml:space="preserve"> </w:t>
            </w:r>
            <w:r w:rsidRPr="00712DE7">
              <w:rPr>
                <w:sz w:val="24"/>
                <w:szCs w:val="24"/>
              </w:rPr>
              <w:t>радіоактивного</w:t>
            </w:r>
            <w:r w:rsidRPr="00712DE7">
              <w:rPr>
                <w:spacing w:val="-11"/>
                <w:sz w:val="24"/>
                <w:szCs w:val="24"/>
              </w:rPr>
              <w:t xml:space="preserve"> </w:t>
            </w:r>
            <w:r w:rsidRPr="00712DE7">
              <w:rPr>
                <w:sz w:val="24"/>
                <w:szCs w:val="24"/>
              </w:rPr>
              <w:t>або</w:t>
            </w:r>
            <w:r w:rsidRPr="00712DE7">
              <w:rPr>
                <w:spacing w:val="40"/>
                <w:sz w:val="24"/>
                <w:szCs w:val="24"/>
              </w:rPr>
              <w:t xml:space="preserve"> </w:t>
            </w:r>
            <w:r w:rsidRPr="00712DE7">
              <w:rPr>
                <w:sz w:val="24"/>
                <w:szCs w:val="24"/>
              </w:rPr>
              <w:t>хімічного</w:t>
            </w:r>
            <w:r w:rsidRPr="00712DE7">
              <w:rPr>
                <w:spacing w:val="-11"/>
                <w:sz w:val="24"/>
                <w:szCs w:val="24"/>
              </w:rPr>
              <w:t xml:space="preserve"> </w:t>
            </w:r>
            <w:r w:rsidRPr="00712DE7">
              <w:rPr>
                <w:sz w:val="24"/>
                <w:szCs w:val="24"/>
              </w:rPr>
              <w:t>забруднення.</w:t>
            </w:r>
            <w:r w:rsidRPr="00712DE7">
              <w:rPr>
                <w:sz w:val="24"/>
                <w:szCs w:val="24"/>
              </w:rPr>
              <w:t xml:space="preserve"> </w:t>
            </w:r>
            <w:r w:rsidRPr="00712DE7">
              <w:rPr>
                <w:sz w:val="24"/>
                <w:szCs w:val="24"/>
              </w:rPr>
              <w:t>Цю обробку можна проводити багаторазово, без зупинки виконання</w:t>
            </w:r>
            <w:r w:rsidRPr="00712DE7">
              <w:rPr>
                <w:spacing w:val="-18"/>
                <w:sz w:val="24"/>
                <w:szCs w:val="24"/>
              </w:rPr>
              <w:t xml:space="preserve"> </w:t>
            </w:r>
            <w:r w:rsidRPr="00712DE7">
              <w:rPr>
                <w:sz w:val="24"/>
                <w:szCs w:val="24"/>
              </w:rPr>
              <w:t>завдання за розпорядженням відповідного начальника</w:t>
            </w:r>
          </w:p>
          <w:p w14:paraId="03C8C790" w14:textId="77777777" w:rsidR="00712DE7" w:rsidRPr="00712DE7" w:rsidRDefault="00712DE7" w:rsidP="00712DE7">
            <w:pPr>
              <w:pStyle w:val="1"/>
              <w:spacing w:line="317" w:lineRule="exact"/>
              <w:ind w:left="1701"/>
              <w:jc w:val="both"/>
              <w:rPr>
                <w:rFonts w:ascii="Times New Roman" w:hAnsi="Times New Roman" w:cs="Times New Roman"/>
                <w:sz w:val="24"/>
                <w:szCs w:val="24"/>
              </w:rPr>
            </w:pPr>
            <w:bookmarkStart w:id="0" w:name="Організація,_проведення_повної_спеціальн"/>
            <w:bookmarkEnd w:id="0"/>
            <w:r w:rsidRPr="00712DE7">
              <w:rPr>
                <w:rFonts w:ascii="Times New Roman" w:hAnsi="Times New Roman" w:cs="Times New Roman"/>
                <w:sz w:val="24"/>
                <w:szCs w:val="24"/>
              </w:rPr>
              <w:t>Організація,</w:t>
            </w:r>
            <w:r w:rsidRPr="00712DE7">
              <w:rPr>
                <w:rFonts w:ascii="Times New Roman" w:hAnsi="Times New Roman" w:cs="Times New Roman"/>
                <w:spacing w:val="-19"/>
                <w:sz w:val="24"/>
                <w:szCs w:val="24"/>
              </w:rPr>
              <w:t xml:space="preserve"> </w:t>
            </w:r>
            <w:r w:rsidRPr="00712DE7">
              <w:rPr>
                <w:rFonts w:ascii="Times New Roman" w:hAnsi="Times New Roman" w:cs="Times New Roman"/>
                <w:sz w:val="24"/>
                <w:szCs w:val="24"/>
              </w:rPr>
              <w:t>проведення</w:t>
            </w:r>
            <w:r w:rsidRPr="00712DE7">
              <w:rPr>
                <w:rFonts w:ascii="Times New Roman" w:hAnsi="Times New Roman" w:cs="Times New Roman"/>
                <w:spacing w:val="-17"/>
                <w:sz w:val="24"/>
                <w:szCs w:val="24"/>
              </w:rPr>
              <w:t xml:space="preserve"> </w:t>
            </w:r>
            <w:r w:rsidRPr="00712DE7">
              <w:rPr>
                <w:rFonts w:ascii="Times New Roman" w:hAnsi="Times New Roman" w:cs="Times New Roman"/>
                <w:sz w:val="24"/>
                <w:szCs w:val="24"/>
              </w:rPr>
              <w:t>повної</w:t>
            </w:r>
            <w:r w:rsidRPr="00712DE7">
              <w:rPr>
                <w:rFonts w:ascii="Times New Roman" w:hAnsi="Times New Roman" w:cs="Times New Roman"/>
                <w:spacing w:val="-16"/>
                <w:sz w:val="24"/>
                <w:szCs w:val="24"/>
              </w:rPr>
              <w:t xml:space="preserve"> </w:t>
            </w:r>
            <w:r w:rsidRPr="00712DE7">
              <w:rPr>
                <w:rFonts w:ascii="Times New Roman" w:hAnsi="Times New Roman" w:cs="Times New Roman"/>
                <w:sz w:val="24"/>
                <w:szCs w:val="24"/>
              </w:rPr>
              <w:t>спеціальної</w:t>
            </w:r>
            <w:r w:rsidRPr="00712DE7">
              <w:rPr>
                <w:rFonts w:ascii="Times New Roman" w:hAnsi="Times New Roman" w:cs="Times New Roman"/>
                <w:spacing w:val="-10"/>
                <w:sz w:val="24"/>
                <w:szCs w:val="24"/>
              </w:rPr>
              <w:t xml:space="preserve"> </w:t>
            </w:r>
            <w:r w:rsidRPr="00712DE7">
              <w:rPr>
                <w:rFonts w:ascii="Times New Roman" w:hAnsi="Times New Roman" w:cs="Times New Roman"/>
                <w:spacing w:val="-2"/>
                <w:sz w:val="24"/>
                <w:szCs w:val="24"/>
              </w:rPr>
              <w:t>обробки</w:t>
            </w:r>
          </w:p>
          <w:p w14:paraId="489C9D5A" w14:textId="77777777" w:rsidR="00712DE7" w:rsidRPr="00712DE7" w:rsidRDefault="00712DE7" w:rsidP="00712DE7">
            <w:pPr>
              <w:pStyle w:val="a7"/>
              <w:spacing w:before="305" w:line="273" w:lineRule="auto"/>
              <w:ind w:right="50" w:firstLine="511"/>
              <w:jc w:val="both"/>
              <w:rPr>
                <w:sz w:val="24"/>
                <w:szCs w:val="24"/>
              </w:rPr>
            </w:pPr>
            <w:r w:rsidRPr="00712DE7">
              <w:rPr>
                <w:sz w:val="24"/>
                <w:szCs w:val="24"/>
              </w:rPr>
              <w:lastRenderedPageBreak/>
              <w:t>Повну спеціальну обробку проводять відповідно до розпорядження керівника підрозділу цивільного захисту після виходу із зон забруднення, а також після проведення аварійно-рятувальних та інших невідкладних робіт.</w:t>
            </w:r>
          </w:p>
          <w:p w14:paraId="3B4D6ED2" w14:textId="77777777" w:rsidR="00712DE7" w:rsidRPr="00712DE7" w:rsidRDefault="00712DE7" w:rsidP="00712DE7">
            <w:pPr>
              <w:pStyle w:val="a7"/>
              <w:spacing w:before="1" w:line="276" w:lineRule="auto"/>
              <w:ind w:right="45"/>
              <w:jc w:val="both"/>
              <w:rPr>
                <w:sz w:val="24"/>
                <w:szCs w:val="24"/>
              </w:rPr>
            </w:pPr>
            <w:r w:rsidRPr="00712DE7">
              <w:rPr>
                <w:sz w:val="24"/>
                <w:szCs w:val="24"/>
              </w:rPr>
              <w:t>Повну</w:t>
            </w:r>
            <w:r w:rsidRPr="00712DE7">
              <w:rPr>
                <w:spacing w:val="-3"/>
                <w:sz w:val="24"/>
                <w:szCs w:val="24"/>
              </w:rPr>
              <w:t xml:space="preserve"> </w:t>
            </w:r>
            <w:r w:rsidRPr="00712DE7">
              <w:rPr>
                <w:sz w:val="24"/>
                <w:szCs w:val="24"/>
              </w:rPr>
              <w:t>спеціальну</w:t>
            </w:r>
            <w:r w:rsidRPr="00712DE7">
              <w:rPr>
                <w:spacing w:val="-4"/>
                <w:sz w:val="24"/>
                <w:szCs w:val="24"/>
              </w:rPr>
              <w:t xml:space="preserve"> </w:t>
            </w:r>
            <w:r w:rsidRPr="00712DE7">
              <w:rPr>
                <w:sz w:val="24"/>
                <w:szCs w:val="24"/>
              </w:rPr>
              <w:t>обробку</w:t>
            </w:r>
            <w:r w:rsidRPr="00712DE7">
              <w:rPr>
                <w:spacing w:val="-3"/>
                <w:sz w:val="24"/>
                <w:szCs w:val="24"/>
              </w:rPr>
              <w:t xml:space="preserve"> </w:t>
            </w:r>
            <w:r w:rsidRPr="00712DE7">
              <w:rPr>
                <w:sz w:val="24"/>
                <w:szCs w:val="24"/>
              </w:rPr>
              <w:t>проводять: спеціалізована комунально-технічна служба цивільного захисту місцевого або регіонального рівня, відповідні формування цивільного захисту та штатні підрозділи радіаційного та хімічного захисту Оперативно-рятувальної служби цивільного захисту</w:t>
            </w:r>
            <w:r w:rsidRPr="00712DE7">
              <w:rPr>
                <w:spacing w:val="-2"/>
                <w:sz w:val="24"/>
                <w:szCs w:val="24"/>
              </w:rPr>
              <w:t xml:space="preserve"> </w:t>
            </w:r>
            <w:r w:rsidRPr="00712DE7">
              <w:rPr>
                <w:sz w:val="24"/>
                <w:szCs w:val="24"/>
              </w:rPr>
              <w:t>ДСНС України.</w:t>
            </w:r>
          </w:p>
          <w:p w14:paraId="24A14210" w14:textId="77777777" w:rsidR="00712DE7" w:rsidRPr="00712DE7" w:rsidRDefault="00712DE7" w:rsidP="00712DE7">
            <w:pPr>
              <w:pStyle w:val="a7"/>
              <w:spacing w:before="3" w:line="276" w:lineRule="auto"/>
              <w:ind w:right="45" w:firstLine="511"/>
              <w:jc w:val="both"/>
              <w:rPr>
                <w:sz w:val="24"/>
                <w:szCs w:val="24"/>
              </w:rPr>
            </w:pPr>
            <w:r w:rsidRPr="00712DE7">
              <w:rPr>
                <w:sz w:val="24"/>
                <w:szCs w:val="24"/>
              </w:rPr>
              <w:t>Повну</w:t>
            </w:r>
            <w:r w:rsidRPr="00712DE7">
              <w:rPr>
                <w:spacing w:val="-17"/>
                <w:sz w:val="24"/>
                <w:szCs w:val="24"/>
              </w:rPr>
              <w:t xml:space="preserve"> </w:t>
            </w:r>
            <w:r w:rsidRPr="00712DE7">
              <w:rPr>
                <w:sz w:val="24"/>
                <w:szCs w:val="24"/>
              </w:rPr>
              <w:t>спеціальну обробку можна проводити як у стаціонарних умовах, так і</w:t>
            </w:r>
            <w:r w:rsidRPr="00712DE7">
              <w:rPr>
                <w:spacing w:val="-18"/>
                <w:sz w:val="24"/>
                <w:szCs w:val="24"/>
              </w:rPr>
              <w:t xml:space="preserve"> </w:t>
            </w:r>
            <w:r w:rsidRPr="00712DE7">
              <w:rPr>
                <w:sz w:val="24"/>
                <w:szCs w:val="24"/>
              </w:rPr>
              <w:t>у визначених районах спеціальної обробки. Сили спеціалізованої комунально- технічної служби цивільного захисту організовують та проводять повну</w:t>
            </w:r>
            <w:r w:rsidRPr="00712DE7">
              <w:rPr>
                <w:spacing w:val="40"/>
                <w:sz w:val="24"/>
                <w:szCs w:val="24"/>
              </w:rPr>
              <w:t xml:space="preserve"> </w:t>
            </w:r>
            <w:r w:rsidRPr="00712DE7">
              <w:rPr>
                <w:sz w:val="24"/>
                <w:szCs w:val="24"/>
              </w:rPr>
              <w:t>спеціальну обробку техніки, обладнання, засобів індивідуального захисту та санітарної обробки рятувальників у стаціонарних умовах на базі підприємств комунально-побутового призначення відповідно до вимог Настанови щодо пристосування об’єктів побутового, фізкультурно-оздоровчого та виробничого призначення</w:t>
            </w:r>
            <w:r w:rsidRPr="00712DE7">
              <w:rPr>
                <w:spacing w:val="40"/>
                <w:sz w:val="24"/>
                <w:szCs w:val="24"/>
              </w:rPr>
              <w:t xml:space="preserve"> </w:t>
            </w:r>
            <w:r w:rsidRPr="00712DE7">
              <w:rPr>
                <w:sz w:val="24"/>
                <w:szCs w:val="24"/>
              </w:rPr>
              <w:t>для</w:t>
            </w:r>
            <w:r w:rsidRPr="00712DE7">
              <w:rPr>
                <w:spacing w:val="40"/>
                <w:sz w:val="24"/>
                <w:szCs w:val="24"/>
              </w:rPr>
              <w:t xml:space="preserve"> </w:t>
            </w:r>
            <w:r w:rsidRPr="00712DE7">
              <w:rPr>
                <w:sz w:val="24"/>
                <w:szCs w:val="24"/>
              </w:rPr>
              <w:t>санітарного оброблення людей.</w:t>
            </w:r>
          </w:p>
          <w:p w14:paraId="59701622" w14:textId="02D22EA6" w:rsidR="00712DE7" w:rsidRPr="00712DE7" w:rsidRDefault="00712DE7" w:rsidP="00712DE7">
            <w:pPr>
              <w:pStyle w:val="a7"/>
              <w:spacing w:before="142" w:line="256" w:lineRule="auto"/>
              <w:ind w:right="53" w:firstLine="569"/>
              <w:jc w:val="both"/>
              <w:rPr>
                <w:sz w:val="24"/>
                <w:szCs w:val="24"/>
              </w:rPr>
            </w:pPr>
            <w:bookmarkStart w:id="1" w:name="Організація_та_робота_пункту_спеціальної"/>
            <w:bookmarkEnd w:id="1"/>
            <w:r w:rsidRPr="00712DE7">
              <w:rPr>
                <w:sz w:val="24"/>
                <w:szCs w:val="24"/>
              </w:rPr>
              <w:t>Організація та робота пункту</w:t>
            </w:r>
            <w:r w:rsidRPr="00712DE7">
              <w:rPr>
                <w:spacing w:val="-7"/>
                <w:sz w:val="24"/>
                <w:szCs w:val="24"/>
              </w:rPr>
              <w:t xml:space="preserve"> </w:t>
            </w:r>
            <w:r w:rsidRPr="00712DE7">
              <w:rPr>
                <w:sz w:val="24"/>
                <w:szCs w:val="24"/>
              </w:rPr>
              <w:t>спеціальної обробки техніки, споруд, доріг Повну</w:t>
            </w:r>
            <w:r w:rsidRPr="00712DE7">
              <w:rPr>
                <w:spacing w:val="37"/>
                <w:sz w:val="24"/>
                <w:szCs w:val="24"/>
              </w:rPr>
              <w:t xml:space="preserve"> </w:t>
            </w:r>
            <w:r w:rsidRPr="00712DE7">
              <w:rPr>
                <w:sz w:val="24"/>
                <w:szCs w:val="24"/>
              </w:rPr>
              <w:t>спеціальну</w:t>
            </w:r>
            <w:r w:rsidRPr="00712DE7">
              <w:rPr>
                <w:spacing w:val="38"/>
                <w:sz w:val="24"/>
                <w:szCs w:val="24"/>
              </w:rPr>
              <w:t xml:space="preserve"> </w:t>
            </w:r>
            <w:r w:rsidRPr="00712DE7">
              <w:rPr>
                <w:sz w:val="24"/>
                <w:szCs w:val="24"/>
              </w:rPr>
              <w:t>обробку</w:t>
            </w:r>
            <w:r w:rsidRPr="00712DE7">
              <w:rPr>
                <w:spacing w:val="40"/>
                <w:sz w:val="24"/>
                <w:szCs w:val="24"/>
              </w:rPr>
              <w:t xml:space="preserve"> </w:t>
            </w:r>
            <w:r w:rsidRPr="00712DE7">
              <w:rPr>
                <w:sz w:val="24"/>
                <w:szCs w:val="24"/>
              </w:rPr>
              <w:t>техніки</w:t>
            </w:r>
            <w:r w:rsidRPr="00712DE7">
              <w:rPr>
                <w:spacing w:val="40"/>
                <w:sz w:val="24"/>
                <w:szCs w:val="24"/>
              </w:rPr>
              <w:t xml:space="preserve"> </w:t>
            </w:r>
            <w:r w:rsidRPr="00712DE7">
              <w:rPr>
                <w:sz w:val="24"/>
                <w:szCs w:val="24"/>
              </w:rPr>
              <w:t>проводять</w:t>
            </w:r>
            <w:r w:rsidRPr="00712DE7">
              <w:rPr>
                <w:spacing w:val="40"/>
                <w:sz w:val="24"/>
                <w:szCs w:val="24"/>
              </w:rPr>
              <w:t xml:space="preserve"> </w:t>
            </w:r>
            <w:r w:rsidRPr="00712DE7">
              <w:rPr>
                <w:sz w:val="24"/>
                <w:szCs w:val="24"/>
              </w:rPr>
              <w:t>на</w:t>
            </w:r>
            <w:r w:rsidRPr="00712DE7">
              <w:rPr>
                <w:spacing w:val="40"/>
                <w:sz w:val="24"/>
                <w:szCs w:val="24"/>
              </w:rPr>
              <w:t xml:space="preserve"> </w:t>
            </w:r>
            <w:r w:rsidRPr="00712DE7">
              <w:rPr>
                <w:sz w:val="24"/>
                <w:szCs w:val="24"/>
              </w:rPr>
              <w:t>пунктах</w:t>
            </w:r>
            <w:r w:rsidRPr="00712DE7">
              <w:rPr>
                <w:spacing w:val="40"/>
                <w:sz w:val="24"/>
                <w:szCs w:val="24"/>
              </w:rPr>
              <w:t xml:space="preserve"> </w:t>
            </w:r>
            <w:r w:rsidRPr="00712DE7">
              <w:rPr>
                <w:sz w:val="24"/>
                <w:szCs w:val="24"/>
              </w:rPr>
              <w:t>знезараження</w:t>
            </w:r>
            <w:r w:rsidRPr="00712DE7">
              <w:rPr>
                <w:spacing w:val="40"/>
                <w:sz w:val="24"/>
                <w:szCs w:val="24"/>
              </w:rPr>
              <w:t xml:space="preserve"> </w:t>
            </w:r>
            <w:r w:rsidRPr="00712DE7">
              <w:rPr>
                <w:sz w:val="24"/>
                <w:szCs w:val="24"/>
              </w:rPr>
              <w:t>техніки, які</w:t>
            </w:r>
            <w:r w:rsidRPr="00712DE7">
              <w:rPr>
                <w:spacing w:val="41"/>
                <w:sz w:val="24"/>
                <w:szCs w:val="24"/>
              </w:rPr>
              <w:t xml:space="preserve"> </w:t>
            </w:r>
            <w:r w:rsidRPr="00712DE7">
              <w:rPr>
                <w:sz w:val="24"/>
                <w:szCs w:val="24"/>
              </w:rPr>
              <w:t>можуть</w:t>
            </w:r>
            <w:r w:rsidRPr="00712DE7">
              <w:rPr>
                <w:spacing w:val="45"/>
                <w:sz w:val="24"/>
                <w:szCs w:val="24"/>
              </w:rPr>
              <w:t xml:space="preserve"> </w:t>
            </w:r>
            <w:r w:rsidRPr="00712DE7">
              <w:rPr>
                <w:sz w:val="24"/>
                <w:szCs w:val="24"/>
              </w:rPr>
              <w:t>розгортатись</w:t>
            </w:r>
            <w:r w:rsidRPr="00712DE7">
              <w:rPr>
                <w:spacing w:val="10"/>
                <w:sz w:val="24"/>
                <w:szCs w:val="24"/>
              </w:rPr>
              <w:t xml:space="preserve"> </w:t>
            </w:r>
            <w:r w:rsidRPr="00712DE7">
              <w:rPr>
                <w:sz w:val="24"/>
                <w:szCs w:val="24"/>
              </w:rPr>
              <w:t>у</w:t>
            </w:r>
            <w:r w:rsidRPr="00712DE7">
              <w:rPr>
                <w:spacing w:val="34"/>
                <w:sz w:val="24"/>
                <w:szCs w:val="24"/>
              </w:rPr>
              <w:t xml:space="preserve"> </w:t>
            </w:r>
            <w:r w:rsidRPr="00712DE7">
              <w:rPr>
                <w:sz w:val="24"/>
                <w:szCs w:val="24"/>
              </w:rPr>
              <w:t>стаціонарних</w:t>
            </w:r>
            <w:r w:rsidRPr="00712DE7">
              <w:rPr>
                <w:spacing w:val="49"/>
                <w:sz w:val="24"/>
                <w:szCs w:val="24"/>
              </w:rPr>
              <w:t xml:space="preserve"> </w:t>
            </w:r>
            <w:r w:rsidRPr="00712DE7">
              <w:rPr>
                <w:sz w:val="24"/>
                <w:szCs w:val="24"/>
              </w:rPr>
              <w:t>умовах</w:t>
            </w:r>
            <w:r w:rsidRPr="00712DE7">
              <w:rPr>
                <w:spacing w:val="40"/>
                <w:sz w:val="24"/>
                <w:szCs w:val="24"/>
              </w:rPr>
              <w:t xml:space="preserve"> </w:t>
            </w:r>
            <w:r w:rsidRPr="00712DE7">
              <w:rPr>
                <w:sz w:val="24"/>
                <w:szCs w:val="24"/>
              </w:rPr>
              <w:t>на</w:t>
            </w:r>
            <w:r w:rsidRPr="00712DE7">
              <w:rPr>
                <w:spacing w:val="41"/>
                <w:sz w:val="24"/>
                <w:szCs w:val="24"/>
              </w:rPr>
              <w:t xml:space="preserve"> </w:t>
            </w:r>
            <w:r w:rsidRPr="00712DE7">
              <w:rPr>
                <w:sz w:val="24"/>
                <w:szCs w:val="24"/>
              </w:rPr>
              <w:t>базі</w:t>
            </w:r>
            <w:r w:rsidRPr="00712DE7">
              <w:rPr>
                <w:spacing w:val="44"/>
                <w:sz w:val="24"/>
                <w:szCs w:val="24"/>
              </w:rPr>
              <w:t xml:space="preserve"> </w:t>
            </w:r>
            <w:r w:rsidR="00753C72" w:rsidRPr="00712DE7">
              <w:rPr>
                <w:sz w:val="24"/>
                <w:szCs w:val="24"/>
              </w:rPr>
              <w:t>пристосованих для</w:t>
            </w:r>
            <w:r w:rsidRPr="00712DE7">
              <w:rPr>
                <w:spacing w:val="3"/>
                <w:sz w:val="24"/>
                <w:szCs w:val="24"/>
              </w:rPr>
              <w:t xml:space="preserve"> </w:t>
            </w:r>
            <w:r w:rsidRPr="00712DE7">
              <w:rPr>
                <w:spacing w:val="-2"/>
                <w:sz w:val="24"/>
                <w:szCs w:val="24"/>
              </w:rPr>
              <w:t>цього</w:t>
            </w:r>
          </w:p>
          <w:p w14:paraId="3C0E0AA4" w14:textId="77777777" w:rsidR="00712DE7" w:rsidRPr="00712DE7" w:rsidRDefault="00712DE7" w:rsidP="00712DE7">
            <w:pPr>
              <w:pStyle w:val="a7"/>
              <w:spacing w:before="25" w:line="278" w:lineRule="auto"/>
              <w:ind w:right="58"/>
              <w:jc w:val="both"/>
              <w:rPr>
                <w:sz w:val="24"/>
                <w:szCs w:val="24"/>
              </w:rPr>
            </w:pPr>
            <w:r w:rsidRPr="00712DE7">
              <w:rPr>
                <w:sz w:val="24"/>
                <w:szCs w:val="24"/>
              </w:rPr>
              <w:t>станцій технічного обслуговування та ремонту автомобілів,</w:t>
            </w:r>
            <w:r w:rsidRPr="00712DE7">
              <w:rPr>
                <w:spacing w:val="-18"/>
                <w:sz w:val="24"/>
                <w:szCs w:val="24"/>
              </w:rPr>
              <w:t xml:space="preserve"> </w:t>
            </w:r>
            <w:r w:rsidRPr="00712DE7">
              <w:rPr>
                <w:sz w:val="24"/>
                <w:szCs w:val="24"/>
              </w:rPr>
              <w:t xml:space="preserve">автомобільних мийок тощо або пунктах знезараження техніки, як складової частини пункту спеціальної </w:t>
            </w:r>
            <w:r w:rsidRPr="00712DE7">
              <w:rPr>
                <w:spacing w:val="-2"/>
                <w:sz w:val="24"/>
                <w:szCs w:val="24"/>
              </w:rPr>
              <w:t>обробки.</w:t>
            </w:r>
          </w:p>
          <w:p w14:paraId="01BB0BD3" w14:textId="3DBC9091" w:rsidR="00712DE7" w:rsidRPr="00712DE7" w:rsidRDefault="00712DE7" w:rsidP="00712DE7">
            <w:pPr>
              <w:pStyle w:val="a7"/>
              <w:spacing w:before="133" w:line="278" w:lineRule="auto"/>
              <w:ind w:right="58"/>
              <w:jc w:val="both"/>
              <w:rPr>
                <w:sz w:val="24"/>
                <w:szCs w:val="24"/>
              </w:rPr>
            </w:pPr>
            <w:r w:rsidRPr="00712DE7">
              <w:rPr>
                <w:sz w:val="24"/>
                <w:szCs w:val="24"/>
              </w:rPr>
              <w:t>Пункт знезараження техніки може розгортатися як самостійний об’єкт або у</w:t>
            </w:r>
            <w:r w:rsidR="00753C72">
              <w:rPr>
                <w:sz w:val="24"/>
                <w:szCs w:val="24"/>
              </w:rPr>
              <w:t xml:space="preserve"> </w:t>
            </w:r>
            <w:r w:rsidRPr="00712DE7">
              <w:rPr>
                <w:sz w:val="24"/>
                <w:szCs w:val="24"/>
              </w:rPr>
              <w:t xml:space="preserve">складі </w:t>
            </w:r>
            <w:r w:rsidR="00753C72">
              <w:rPr>
                <w:sz w:val="24"/>
                <w:szCs w:val="24"/>
              </w:rPr>
              <w:t xml:space="preserve"> </w:t>
            </w:r>
            <w:r w:rsidRPr="00712DE7">
              <w:rPr>
                <w:sz w:val="24"/>
                <w:szCs w:val="24"/>
              </w:rPr>
              <w:t>пункту спеціальної обробки.</w:t>
            </w:r>
          </w:p>
          <w:p w14:paraId="7FC153BF" w14:textId="77777777" w:rsidR="00712DE7" w:rsidRPr="00712DE7" w:rsidRDefault="00712DE7" w:rsidP="00712DE7">
            <w:pPr>
              <w:pStyle w:val="1"/>
              <w:spacing w:before="139"/>
              <w:ind w:left="1326"/>
              <w:jc w:val="both"/>
              <w:rPr>
                <w:rFonts w:ascii="Times New Roman" w:hAnsi="Times New Roman" w:cs="Times New Roman"/>
                <w:sz w:val="24"/>
                <w:szCs w:val="24"/>
              </w:rPr>
            </w:pPr>
            <w:r w:rsidRPr="00712DE7">
              <w:rPr>
                <w:rFonts w:ascii="Times New Roman" w:hAnsi="Times New Roman" w:cs="Times New Roman"/>
                <w:sz w:val="24"/>
                <w:szCs w:val="24"/>
              </w:rPr>
              <w:t>Організація</w:t>
            </w:r>
            <w:r w:rsidRPr="00712DE7">
              <w:rPr>
                <w:rFonts w:ascii="Times New Roman" w:hAnsi="Times New Roman" w:cs="Times New Roman"/>
                <w:spacing w:val="-10"/>
                <w:sz w:val="24"/>
                <w:szCs w:val="24"/>
              </w:rPr>
              <w:t xml:space="preserve"> </w:t>
            </w:r>
            <w:r w:rsidRPr="00712DE7">
              <w:rPr>
                <w:rFonts w:ascii="Times New Roman" w:hAnsi="Times New Roman" w:cs="Times New Roman"/>
                <w:sz w:val="24"/>
                <w:szCs w:val="24"/>
              </w:rPr>
              <w:t>та</w:t>
            </w:r>
            <w:r w:rsidRPr="00712DE7">
              <w:rPr>
                <w:rFonts w:ascii="Times New Roman" w:hAnsi="Times New Roman" w:cs="Times New Roman"/>
                <w:spacing w:val="-12"/>
                <w:sz w:val="24"/>
                <w:szCs w:val="24"/>
              </w:rPr>
              <w:t xml:space="preserve"> </w:t>
            </w:r>
            <w:r w:rsidRPr="00712DE7">
              <w:rPr>
                <w:rFonts w:ascii="Times New Roman" w:hAnsi="Times New Roman" w:cs="Times New Roman"/>
                <w:sz w:val="24"/>
                <w:szCs w:val="24"/>
              </w:rPr>
              <w:t>робота</w:t>
            </w:r>
            <w:r w:rsidRPr="00712DE7">
              <w:rPr>
                <w:rFonts w:ascii="Times New Roman" w:hAnsi="Times New Roman" w:cs="Times New Roman"/>
                <w:spacing w:val="-11"/>
                <w:sz w:val="24"/>
                <w:szCs w:val="24"/>
              </w:rPr>
              <w:t xml:space="preserve"> </w:t>
            </w:r>
            <w:r w:rsidRPr="00712DE7">
              <w:rPr>
                <w:rFonts w:ascii="Times New Roman" w:hAnsi="Times New Roman" w:cs="Times New Roman"/>
                <w:sz w:val="24"/>
                <w:szCs w:val="24"/>
              </w:rPr>
              <w:t>пункту</w:t>
            </w:r>
            <w:r w:rsidRPr="00712DE7">
              <w:rPr>
                <w:rFonts w:ascii="Times New Roman" w:hAnsi="Times New Roman" w:cs="Times New Roman"/>
                <w:spacing w:val="-12"/>
                <w:sz w:val="24"/>
                <w:szCs w:val="24"/>
              </w:rPr>
              <w:t xml:space="preserve"> </w:t>
            </w:r>
            <w:r w:rsidRPr="00712DE7">
              <w:rPr>
                <w:rFonts w:ascii="Times New Roman" w:hAnsi="Times New Roman" w:cs="Times New Roman"/>
                <w:sz w:val="24"/>
                <w:szCs w:val="24"/>
              </w:rPr>
              <w:t>спеціальної</w:t>
            </w:r>
            <w:r w:rsidRPr="00712DE7">
              <w:rPr>
                <w:rFonts w:ascii="Times New Roman" w:hAnsi="Times New Roman" w:cs="Times New Roman"/>
                <w:spacing w:val="-1"/>
                <w:sz w:val="24"/>
                <w:szCs w:val="24"/>
              </w:rPr>
              <w:t xml:space="preserve"> </w:t>
            </w:r>
            <w:r w:rsidRPr="00712DE7">
              <w:rPr>
                <w:rFonts w:ascii="Times New Roman" w:hAnsi="Times New Roman" w:cs="Times New Roman"/>
                <w:sz w:val="24"/>
                <w:szCs w:val="24"/>
              </w:rPr>
              <w:t>обробки</w:t>
            </w:r>
            <w:r w:rsidRPr="00712DE7">
              <w:rPr>
                <w:rFonts w:ascii="Times New Roman" w:hAnsi="Times New Roman" w:cs="Times New Roman"/>
                <w:spacing w:val="-10"/>
                <w:sz w:val="24"/>
                <w:szCs w:val="24"/>
              </w:rPr>
              <w:t xml:space="preserve"> </w:t>
            </w:r>
            <w:r w:rsidRPr="00712DE7">
              <w:rPr>
                <w:rFonts w:ascii="Times New Roman" w:hAnsi="Times New Roman" w:cs="Times New Roman"/>
                <w:spacing w:val="-2"/>
                <w:sz w:val="24"/>
                <w:szCs w:val="24"/>
              </w:rPr>
              <w:t>техніки</w:t>
            </w:r>
          </w:p>
          <w:p w14:paraId="36B6CC23" w14:textId="77777777" w:rsidR="00712DE7" w:rsidRPr="00712DE7" w:rsidRDefault="00712DE7" w:rsidP="00712DE7">
            <w:pPr>
              <w:pStyle w:val="a7"/>
              <w:spacing w:before="3"/>
              <w:ind w:right="61" w:firstLine="569"/>
              <w:jc w:val="both"/>
              <w:rPr>
                <w:sz w:val="24"/>
                <w:szCs w:val="24"/>
              </w:rPr>
            </w:pPr>
            <w:r w:rsidRPr="00712DE7">
              <w:rPr>
                <w:sz w:val="24"/>
                <w:szCs w:val="24"/>
              </w:rPr>
              <w:t>Повну спеціальну обробку техніки проводять на пунктах знезараження техніки,</w:t>
            </w:r>
            <w:r w:rsidRPr="00712DE7">
              <w:rPr>
                <w:spacing w:val="-5"/>
                <w:sz w:val="24"/>
                <w:szCs w:val="24"/>
              </w:rPr>
              <w:t xml:space="preserve"> </w:t>
            </w:r>
            <w:r w:rsidRPr="00712DE7">
              <w:rPr>
                <w:sz w:val="24"/>
                <w:szCs w:val="24"/>
              </w:rPr>
              <w:t>які</w:t>
            </w:r>
            <w:r w:rsidRPr="00712DE7">
              <w:rPr>
                <w:spacing w:val="-5"/>
                <w:sz w:val="24"/>
                <w:szCs w:val="24"/>
              </w:rPr>
              <w:t xml:space="preserve"> </w:t>
            </w:r>
            <w:r w:rsidRPr="00712DE7">
              <w:rPr>
                <w:sz w:val="24"/>
                <w:szCs w:val="24"/>
              </w:rPr>
              <w:t>можуть</w:t>
            </w:r>
            <w:r w:rsidRPr="00712DE7">
              <w:rPr>
                <w:spacing w:val="-6"/>
                <w:sz w:val="24"/>
                <w:szCs w:val="24"/>
              </w:rPr>
              <w:t xml:space="preserve"> </w:t>
            </w:r>
            <w:r w:rsidRPr="00712DE7">
              <w:rPr>
                <w:sz w:val="24"/>
                <w:szCs w:val="24"/>
              </w:rPr>
              <w:t>розгортатись у</w:t>
            </w:r>
            <w:r w:rsidRPr="00712DE7">
              <w:rPr>
                <w:spacing w:val="-9"/>
                <w:sz w:val="24"/>
                <w:szCs w:val="24"/>
              </w:rPr>
              <w:t xml:space="preserve"> </w:t>
            </w:r>
            <w:r w:rsidRPr="00712DE7">
              <w:rPr>
                <w:sz w:val="24"/>
                <w:szCs w:val="24"/>
              </w:rPr>
              <w:t>стаціонарних</w:t>
            </w:r>
            <w:r w:rsidRPr="00712DE7">
              <w:rPr>
                <w:spacing w:val="-3"/>
                <w:sz w:val="24"/>
                <w:szCs w:val="24"/>
              </w:rPr>
              <w:t xml:space="preserve"> </w:t>
            </w:r>
            <w:r w:rsidRPr="00712DE7">
              <w:rPr>
                <w:sz w:val="24"/>
                <w:szCs w:val="24"/>
              </w:rPr>
              <w:t>умовах</w:t>
            </w:r>
            <w:r w:rsidRPr="00712DE7">
              <w:rPr>
                <w:spacing w:val="-10"/>
                <w:sz w:val="24"/>
                <w:szCs w:val="24"/>
              </w:rPr>
              <w:t xml:space="preserve"> </w:t>
            </w:r>
            <w:r w:rsidRPr="00712DE7">
              <w:rPr>
                <w:sz w:val="24"/>
                <w:szCs w:val="24"/>
              </w:rPr>
              <w:t>на</w:t>
            </w:r>
            <w:r w:rsidRPr="00712DE7">
              <w:rPr>
                <w:spacing w:val="-8"/>
                <w:sz w:val="24"/>
                <w:szCs w:val="24"/>
              </w:rPr>
              <w:t xml:space="preserve"> </w:t>
            </w:r>
            <w:r w:rsidRPr="00712DE7">
              <w:rPr>
                <w:sz w:val="24"/>
                <w:szCs w:val="24"/>
              </w:rPr>
              <w:t>базі</w:t>
            </w:r>
            <w:r w:rsidRPr="00712DE7">
              <w:rPr>
                <w:spacing w:val="-6"/>
                <w:sz w:val="24"/>
                <w:szCs w:val="24"/>
              </w:rPr>
              <w:t xml:space="preserve"> </w:t>
            </w:r>
            <w:r w:rsidRPr="00712DE7">
              <w:rPr>
                <w:sz w:val="24"/>
                <w:szCs w:val="24"/>
              </w:rPr>
              <w:t>пристосованих</w:t>
            </w:r>
            <w:r w:rsidRPr="00712DE7">
              <w:rPr>
                <w:spacing w:val="-10"/>
                <w:sz w:val="24"/>
                <w:szCs w:val="24"/>
              </w:rPr>
              <w:t xml:space="preserve"> </w:t>
            </w:r>
            <w:r w:rsidRPr="00712DE7">
              <w:rPr>
                <w:sz w:val="24"/>
                <w:szCs w:val="24"/>
              </w:rPr>
              <w:t>для цього станцій технічного обслуговування та ремонту автомобілів, автомобільних мийок тощо або пунктах знезараження техніки, як складової частини пункту спеціальної обробки. Пункт знезараження техніки може розгортатися як самостійний об’єкт або у складі пункту спеціальної обробки.</w:t>
            </w:r>
          </w:p>
          <w:p w14:paraId="1DC22DF6" w14:textId="77777777" w:rsidR="00712DE7" w:rsidRPr="00712DE7" w:rsidRDefault="00712DE7" w:rsidP="00712DE7">
            <w:pPr>
              <w:pStyle w:val="a7"/>
              <w:spacing w:line="242" w:lineRule="auto"/>
              <w:ind w:left="65" w:right="1517" w:firstLine="569"/>
              <w:jc w:val="both"/>
              <w:rPr>
                <w:sz w:val="24"/>
                <w:szCs w:val="24"/>
              </w:rPr>
            </w:pPr>
            <w:r w:rsidRPr="00712DE7">
              <w:rPr>
                <w:sz w:val="24"/>
                <w:szCs w:val="24"/>
              </w:rPr>
              <w:t>Під</w:t>
            </w:r>
            <w:r w:rsidRPr="00712DE7">
              <w:rPr>
                <w:spacing w:val="-10"/>
                <w:sz w:val="24"/>
                <w:szCs w:val="24"/>
              </w:rPr>
              <w:t xml:space="preserve"> </w:t>
            </w:r>
            <w:r w:rsidRPr="00712DE7">
              <w:rPr>
                <w:sz w:val="24"/>
                <w:szCs w:val="24"/>
              </w:rPr>
              <w:t>час</w:t>
            </w:r>
            <w:r w:rsidRPr="00712DE7">
              <w:rPr>
                <w:spacing w:val="-12"/>
                <w:sz w:val="24"/>
                <w:szCs w:val="24"/>
              </w:rPr>
              <w:t xml:space="preserve"> </w:t>
            </w:r>
            <w:r w:rsidRPr="00712DE7">
              <w:rPr>
                <w:sz w:val="24"/>
                <w:szCs w:val="24"/>
              </w:rPr>
              <w:t>проведення</w:t>
            </w:r>
            <w:r w:rsidRPr="00712DE7">
              <w:rPr>
                <w:spacing w:val="-10"/>
                <w:sz w:val="24"/>
                <w:szCs w:val="24"/>
              </w:rPr>
              <w:t xml:space="preserve"> </w:t>
            </w:r>
            <w:r w:rsidRPr="00712DE7">
              <w:rPr>
                <w:sz w:val="24"/>
                <w:szCs w:val="24"/>
              </w:rPr>
              <w:t>повної</w:t>
            </w:r>
            <w:r w:rsidRPr="00712DE7">
              <w:rPr>
                <w:spacing w:val="-10"/>
                <w:sz w:val="24"/>
                <w:szCs w:val="24"/>
              </w:rPr>
              <w:t xml:space="preserve"> </w:t>
            </w:r>
            <w:r w:rsidRPr="00712DE7">
              <w:rPr>
                <w:sz w:val="24"/>
                <w:szCs w:val="24"/>
              </w:rPr>
              <w:t>спеціальної</w:t>
            </w:r>
            <w:r w:rsidRPr="00712DE7">
              <w:rPr>
                <w:spacing w:val="-10"/>
                <w:sz w:val="24"/>
                <w:szCs w:val="24"/>
              </w:rPr>
              <w:t xml:space="preserve"> </w:t>
            </w:r>
            <w:r w:rsidRPr="00712DE7">
              <w:rPr>
                <w:sz w:val="24"/>
                <w:szCs w:val="24"/>
              </w:rPr>
              <w:t>обробки</w:t>
            </w:r>
            <w:r w:rsidRPr="00712DE7">
              <w:rPr>
                <w:spacing w:val="-10"/>
                <w:sz w:val="24"/>
                <w:szCs w:val="24"/>
              </w:rPr>
              <w:t xml:space="preserve"> </w:t>
            </w:r>
            <w:r w:rsidRPr="00712DE7">
              <w:rPr>
                <w:sz w:val="24"/>
                <w:szCs w:val="24"/>
              </w:rPr>
              <w:t>техніки</w:t>
            </w:r>
            <w:r w:rsidRPr="00712DE7">
              <w:rPr>
                <w:spacing w:val="-10"/>
                <w:sz w:val="24"/>
                <w:szCs w:val="24"/>
              </w:rPr>
              <w:t xml:space="preserve"> </w:t>
            </w:r>
            <w:r w:rsidRPr="00712DE7">
              <w:rPr>
                <w:sz w:val="24"/>
                <w:szCs w:val="24"/>
              </w:rPr>
              <w:t>необхідно дотримуватися такої послідовності проведення операцій:</w:t>
            </w:r>
          </w:p>
          <w:p w14:paraId="70F6A8CA" w14:textId="77777777" w:rsidR="00712DE7" w:rsidRPr="00712DE7" w:rsidRDefault="00712DE7" w:rsidP="00712DE7">
            <w:pPr>
              <w:pStyle w:val="a7"/>
              <w:spacing w:before="68" w:line="242" w:lineRule="auto"/>
              <w:ind w:left="65"/>
              <w:jc w:val="both"/>
              <w:rPr>
                <w:sz w:val="24"/>
                <w:szCs w:val="24"/>
              </w:rPr>
            </w:pPr>
            <w:r w:rsidRPr="00712DE7">
              <w:rPr>
                <w:sz w:val="24"/>
                <w:szCs w:val="24"/>
              </w:rPr>
              <w:t>контроль</w:t>
            </w:r>
            <w:r w:rsidRPr="00712DE7">
              <w:rPr>
                <w:spacing w:val="-20"/>
                <w:sz w:val="24"/>
                <w:szCs w:val="24"/>
              </w:rPr>
              <w:t xml:space="preserve"> </w:t>
            </w:r>
            <w:r w:rsidRPr="00712DE7">
              <w:rPr>
                <w:sz w:val="24"/>
                <w:szCs w:val="24"/>
              </w:rPr>
              <w:t>забруднення</w:t>
            </w:r>
            <w:r w:rsidRPr="00712DE7">
              <w:rPr>
                <w:spacing w:val="-17"/>
                <w:sz w:val="24"/>
                <w:szCs w:val="24"/>
              </w:rPr>
              <w:t xml:space="preserve"> </w:t>
            </w:r>
            <w:r w:rsidRPr="00712DE7">
              <w:rPr>
                <w:sz w:val="24"/>
                <w:szCs w:val="24"/>
              </w:rPr>
              <w:t>техніки</w:t>
            </w:r>
            <w:r w:rsidRPr="00712DE7">
              <w:rPr>
                <w:spacing w:val="-18"/>
                <w:sz w:val="24"/>
                <w:szCs w:val="24"/>
              </w:rPr>
              <w:t xml:space="preserve"> </w:t>
            </w:r>
            <w:r w:rsidRPr="00712DE7">
              <w:rPr>
                <w:sz w:val="24"/>
                <w:szCs w:val="24"/>
              </w:rPr>
              <w:t>(у</w:t>
            </w:r>
            <w:r w:rsidRPr="00712DE7">
              <w:rPr>
                <w:spacing w:val="-17"/>
                <w:sz w:val="24"/>
                <w:szCs w:val="24"/>
              </w:rPr>
              <w:t xml:space="preserve"> </w:t>
            </w:r>
            <w:r w:rsidRPr="00712DE7">
              <w:rPr>
                <w:sz w:val="24"/>
                <w:szCs w:val="24"/>
              </w:rPr>
              <w:t>разі</w:t>
            </w:r>
            <w:r w:rsidRPr="00712DE7">
              <w:rPr>
                <w:spacing w:val="-18"/>
                <w:sz w:val="24"/>
                <w:szCs w:val="24"/>
              </w:rPr>
              <w:t xml:space="preserve"> </w:t>
            </w:r>
            <w:r w:rsidRPr="00712DE7">
              <w:rPr>
                <w:sz w:val="24"/>
                <w:szCs w:val="24"/>
              </w:rPr>
              <w:t>забруднення</w:t>
            </w:r>
            <w:r w:rsidRPr="00712DE7">
              <w:rPr>
                <w:spacing w:val="-16"/>
                <w:sz w:val="24"/>
                <w:szCs w:val="24"/>
              </w:rPr>
              <w:t xml:space="preserve"> </w:t>
            </w:r>
            <w:r w:rsidRPr="00712DE7">
              <w:rPr>
                <w:sz w:val="24"/>
                <w:szCs w:val="24"/>
              </w:rPr>
              <w:t>радіоактивними</w:t>
            </w:r>
            <w:r w:rsidRPr="00712DE7">
              <w:rPr>
                <w:spacing w:val="-15"/>
                <w:sz w:val="24"/>
                <w:szCs w:val="24"/>
              </w:rPr>
              <w:t xml:space="preserve"> </w:t>
            </w:r>
            <w:r w:rsidRPr="00712DE7">
              <w:rPr>
                <w:spacing w:val="-2"/>
                <w:sz w:val="24"/>
                <w:szCs w:val="24"/>
              </w:rPr>
              <w:t>речовинами);</w:t>
            </w:r>
            <w:r w:rsidRPr="00712DE7">
              <w:rPr>
                <w:spacing w:val="-2"/>
                <w:sz w:val="24"/>
                <w:szCs w:val="24"/>
              </w:rPr>
              <w:t xml:space="preserve"> </w:t>
            </w:r>
            <w:r w:rsidRPr="00712DE7">
              <w:rPr>
                <w:sz w:val="24"/>
                <w:szCs w:val="24"/>
              </w:rPr>
              <w:t>очищення та миття зовнішніх і внутрішніх поверхонь автотранспорту (техніки) (у разі забруднення радіоактивними речовинами);</w:t>
            </w:r>
          </w:p>
          <w:p w14:paraId="41B650BB" w14:textId="77777777" w:rsidR="00712DE7" w:rsidRPr="00712DE7" w:rsidRDefault="00712DE7" w:rsidP="00712DE7">
            <w:pPr>
              <w:pStyle w:val="a7"/>
              <w:spacing w:before="4" w:line="235" w:lineRule="auto"/>
              <w:ind w:left="65"/>
              <w:jc w:val="both"/>
              <w:rPr>
                <w:sz w:val="24"/>
                <w:szCs w:val="24"/>
              </w:rPr>
            </w:pPr>
            <w:r w:rsidRPr="00712DE7">
              <w:rPr>
                <w:sz w:val="24"/>
                <w:szCs w:val="24"/>
              </w:rPr>
              <w:t>нанесення</w:t>
            </w:r>
            <w:r w:rsidRPr="00712DE7">
              <w:rPr>
                <w:spacing w:val="40"/>
                <w:sz w:val="24"/>
                <w:szCs w:val="24"/>
              </w:rPr>
              <w:t xml:space="preserve"> </w:t>
            </w:r>
            <w:r w:rsidRPr="00712DE7">
              <w:rPr>
                <w:sz w:val="24"/>
                <w:szCs w:val="24"/>
              </w:rPr>
              <w:t>на</w:t>
            </w:r>
            <w:r w:rsidRPr="00712DE7">
              <w:rPr>
                <w:spacing w:val="39"/>
                <w:sz w:val="24"/>
                <w:szCs w:val="24"/>
              </w:rPr>
              <w:t xml:space="preserve"> </w:t>
            </w:r>
            <w:r w:rsidRPr="00712DE7">
              <w:rPr>
                <w:sz w:val="24"/>
                <w:szCs w:val="24"/>
              </w:rPr>
              <w:t>поверхні</w:t>
            </w:r>
            <w:r w:rsidRPr="00712DE7">
              <w:rPr>
                <w:spacing w:val="40"/>
                <w:sz w:val="24"/>
                <w:szCs w:val="24"/>
              </w:rPr>
              <w:t xml:space="preserve"> </w:t>
            </w:r>
            <w:r w:rsidRPr="00712DE7">
              <w:rPr>
                <w:sz w:val="24"/>
                <w:szCs w:val="24"/>
              </w:rPr>
              <w:t>автотранспорту</w:t>
            </w:r>
            <w:r w:rsidRPr="00712DE7">
              <w:rPr>
                <w:spacing w:val="30"/>
                <w:sz w:val="24"/>
                <w:szCs w:val="24"/>
              </w:rPr>
              <w:t xml:space="preserve"> </w:t>
            </w:r>
            <w:r w:rsidRPr="00712DE7">
              <w:rPr>
                <w:sz w:val="24"/>
                <w:szCs w:val="24"/>
              </w:rPr>
              <w:t>(техніки)</w:t>
            </w:r>
            <w:r w:rsidRPr="00712DE7">
              <w:rPr>
                <w:spacing w:val="40"/>
                <w:sz w:val="24"/>
                <w:szCs w:val="24"/>
              </w:rPr>
              <w:t xml:space="preserve"> </w:t>
            </w:r>
            <w:r w:rsidRPr="00712DE7">
              <w:rPr>
                <w:sz w:val="24"/>
                <w:szCs w:val="24"/>
              </w:rPr>
              <w:t>знезаражувальних</w:t>
            </w:r>
            <w:r w:rsidRPr="00712DE7">
              <w:rPr>
                <w:spacing w:val="38"/>
                <w:sz w:val="24"/>
                <w:szCs w:val="24"/>
              </w:rPr>
              <w:t xml:space="preserve"> </w:t>
            </w:r>
            <w:r w:rsidRPr="00712DE7">
              <w:rPr>
                <w:sz w:val="24"/>
                <w:szCs w:val="24"/>
              </w:rPr>
              <w:t>речовин</w:t>
            </w:r>
            <w:r w:rsidRPr="00712DE7">
              <w:rPr>
                <w:spacing w:val="40"/>
                <w:sz w:val="24"/>
                <w:szCs w:val="24"/>
              </w:rPr>
              <w:t xml:space="preserve"> </w:t>
            </w:r>
            <w:r w:rsidRPr="00712DE7">
              <w:rPr>
                <w:sz w:val="24"/>
                <w:szCs w:val="24"/>
              </w:rPr>
              <w:t>(під час проведення дегазації і дезінфекції);</w:t>
            </w:r>
          </w:p>
          <w:p w14:paraId="0A43FFD0" w14:textId="77777777" w:rsidR="00712DE7" w:rsidRPr="00712DE7" w:rsidRDefault="00712DE7" w:rsidP="00712DE7">
            <w:pPr>
              <w:pStyle w:val="a7"/>
              <w:spacing w:before="5" w:line="242" w:lineRule="auto"/>
              <w:ind w:left="65"/>
              <w:jc w:val="both"/>
              <w:rPr>
                <w:sz w:val="24"/>
                <w:szCs w:val="24"/>
              </w:rPr>
            </w:pPr>
            <w:r w:rsidRPr="00712DE7">
              <w:rPr>
                <w:sz w:val="24"/>
                <w:szCs w:val="24"/>
              </w:rPr>
              <w:t>витримка</w:t>
            </w:r>
            <w:r w:rsidRPr="00712DE7">
              <w:rPr>
                <w:spacing w:val="-12"/>
                <w:sz w:val="24"/>
                <w:szCs w:val="24"/>
              </w:rPr>
              <w:t xml:space="preserve"> </w:t>
            </w:r>
            <w:r w:rsidRPr="00712DE7">
              <w:rPr>
                <w:sz w:val="24"/>
                <w:szCs w:val="24"/>
              </w:rPr>
              <w:t>знезаражувальних</w:t>
            </w:r>
            <w:r w:rsidRPr="00712DE7">
              <w:rPr>
                <w:spacing w:val="-13"/>
                <w:sz w:val="24"/>
                <w:szCs w:val="24"/>
              </w:rPr>
              <w:t xml:space="preserve"> </w:t>
            </w:r>
            <w:r w:rsidRPr="00712DE7">
              <w:rPr>
                <w:sz w:val="24"/>
                <w:szCs w:val="24"/>
              </w:rPr>
              <w:t>речовин</w:t>
            </w:r>
            <w:r w:rsidRPr="00712DE7">
              <w:rPr>
                <w:spacing w:val="-8"/>
                <w:sz w:val="24"/>
                <w:szCs w:val="24"/>
              </w:rPr>
              <w:t xml:space="preserve"> </w:t>
            </w:r>
            <w:r w:rsidRPr="00712DE7">
              <w:rPr>
                <w:sz w:val="24"/>
                <w:szCs w:val="24"/>
              </w:rPr>
              <w:t>на</w:t>
            </w:r>
            <w:r w:rsidRPr="00712DE7">
              <w:rPr>
                <w:spacing w:val="-11"/>
                <w:sz w:val="24"/>
                <w:szCs w:val="24"/>
              </w:rPr>
              <w:t xml:space="preserve"> </w:t>
            </w:r>
            <w:r w:rsidRPr="00712DE7">
              <w:rPr>
                <w:sz w:val="24"/>
                <w:szCs w:val="24"/>
              </w:rPr>
              <w:t>поверхні</w:t>
            </w:r>
            <w:r w:rsidRPr="00712DE7">
              <w:rPr>
                <w:spacing w:val="-8"/>
                <w:sz w:val="24"/>
                <w:szCs w:val="24"/>
              </w:rPr>
              <w:t xml:space="preserve"> </w:t>
            </w:r>
            <w:r w:rsidRPr="00712DE7">
              <w:rPr>
                <w:sz w:val="24"/>
                <w:szCs w:val="24"/>
              </w:rPr>
              <w:t>автотранспорту</w:t>
            </w:r>
            <w:r w:rsidRPr="00712DE7">
              <w:rPr>
                <w:spacing w:val="-18"/>
                <w:sz w:val="24"/>
                <w:szCs w:val="24"/>
              </w:rPr>
              <w:t xml:space="preserve"> </w:t>
            </w:r>
            <w:r w:rsidRPr="00712DE7">
              <w:rPr>
                <w:sz w:val="24"/>
                <w:szCs w:val="24"/>
              </w:rPr>
              <w:t>(техніки); змивання (зняття) знезаражувальних речовин;</w:t>
            </w:r>
          </w:p>
          <w:p w14:paraId="6DB974EC" w14:textId="77777777" w:rsidR="00712DE7" w:rsidRPr="00712DE7" w:rsidRDefault="00712DE7" w:rsidP="00712DE7">
            <w:pPr>
              <w:pStyle w:val="a7"/>
              <w:tabs>
                <w:tab w:val="left" w:pos="1661"/>
                <w:tab w:val="left" w:pos="3071"/>
                <w:tab w:val="left" w:pos="4337"/>
                <w:tab w:val="left" w:pos="6344"/>
                <w:tab w:val="left" w:pos="8602"/>
              </w:tabs>
              <w:spacing w:line="237" w:lineRule="auto"/>
              <w:ind w:left="65" w:right="59"/>
              <w:jc w:val="both"/>
              <w:rPr>
                <w:sz w:val="24"/>
                <w:szCs w:val="24"/>
              </w:rPr>
            </w:pPr>
            <w:r w:rsidRPr="00712DE7">
              <w:rPr>
                <w:spacing w:val="-2"/>
                <w:sz w:val="24"/>
                <w:szCs w:val="24"/>
              </w:rPr>
              <w:t>повторний</w:t>
            </w:r>
            <w:r w:rsidRPr="00712DE7">
              <w:rPr>
                <w:sz w:val="24"/>
                <w:szCs w:val="24"/>
              </w:rPr>
              <w:tab/>
            </w:r>
            <w:r w:rsidRPr="00712DE7">
              <w:rPr>
                <w:spacing w:val="-2"/>
                <w:sz w:val="24"/>
                <w:szCs w:val="24"/>
              </w:rPr>
              <w:t>контроль</w:t>
            </w:r>
            <w:r w:rsidRPr="00712DE7">
              <w:rPr>
                <w:sz w:val="24"/>
                <w:szCs w:val="24"/>
              </w:rPr>
              <w:tab/>
            </w:r>
            <w:r w:rsidRPr="00712DE7">
              <w:rPr>
                <w:spacing w:val="-2"/>
                <w:sz w:val="24"/>
                <w:szCs w:val="24"/>
              </w:rPr>
              <w:t>ступеня</w:t>
            </w:r>
            <w:r w:rsidRPr="00712DE7">
              <w:rPr>
                <w:sz w:val="24"/>
                <w:szCs w:val="24"/>
              </w:rPr>
              <w:tab/>
            </w:r>
            <w:r w:rsidRPr="00712DE7">
              <w:rPr>
                <w:spacing w:val="-2"/>
                <w:sz w:val="24"/>
                <w:szCs w:val="24"/>
              </w:rPr>
              <w:t>забрудненості</w:t>
            </w:r>
            <w:r w:rsidRPr="00712DE7">
              <w:rPr>
                <w:sz w:val="24"/>
                <w:szCs w:val="24"/>
              </w:rPr>
              <w:tab/>
            </w:r>
            <w:r w:rsidRPr="00712DE7">
              <w:rPr>
                <w:spacing w:val="-2"/>
                <w:sz w:val="24"/>
                <w:szCs w:val="24"/>
              </w:rPr>
              <w:t>радіоактивними</w:t>
            </w:r>
            <w:r w:rsidRPr="00712DE7">
              <w:rPr>
                <w:sz w:val="24"/>
                <w:szCs w:val="24"/>
              </w:rPr>
              <w:tab/>
            </w:r>
            <w:r w:rsidRPr="00712DE7">
              <w:rPr>
                <w:spacing w:val="-2"/>
                <w:sz w:val="24"/>
                <w:szCs w:val="24"/>
              </w:rPr>
              <w:t xml:space="preserve">речовинами </w:t>
            </w:r>
            <w:r w:rsidRPr="00712DE7">
              <w:rPr>
                <w:sz w:val="24"/>
                <w:szCs w:val="24"/>
              </w:rPr>
              <w:t>автотранспорту (техніки) і за потреби повторна дезактивація;</w:t>
            </w:r>
          </w:p>
          <w:p w14:paraId="7EC781EF" w14:textId="77777777" w:rsidR="00712DE7" w:rsidRPr="00712DE7" w:rsidRDefault="00712DE7" w:rsidP="00712DE7">
            <w:pPr>
              <w:pStyle w:val="a7"/>
              <w:tabs>
                <w:tab w:val="left" w:pos="1597"/>
                <w:tab w:val="left" w:pos="3036"/>
                <w:tab w:val="left" w:pos="4237"/>
                <w:tab w:val="left" w:pos="5826"/>
                <w:tab w:val="left" w:pos="6280"/>
                <w:tab w:val="left" w:pos="7984"/>
                <w:tab w:val="left" w:pos="9913"/>
              </w:tabs>
              <w:spacing w:before="1" w:line="242" w:lineRule="auto"/>
              <w:ind w:left="65" w:right="53"/>
              <w:jc w:val="both"/>
              <w:rPr>
                <w:sz w:val="24"/>
                <w:szCs w:val="24"/>
              </w:rPr>
            </w:pPr>
            <w:r w:rsidRPr="00712DE7">
              <w:rPr>
                <w:spacing w:val="-2"/>
                <w:sz w:val="24"/>
                <w:szCs w:val="24"/>
              </w:rPr>
              <w:t>змазування</w:t>
            </w:r>
            <w:r w:rsidRPr="00712DE7">
              <w:rPr>
                <w:sz w:val="24"/>
                <w:szCs w:val="24"/>
              </w:rPr>
              <w:tab/>
            </w:r>
            <w:r w:rsidRPr="00712DE7">
              <w:rPr>
                <w:spacing w:val="-2"/>
                <w:sz w:val="24"/>
                <w:szCs w:val="24"/>
              </w:rPr>
              <w:t>поверхонь</w:t>
            </w:r>
            <w:r w:rsidRPr="00712DE7">
              <w:rPr>
                <w:sz w:val="24"/>
                <w:szCs w:val="24"/>
              </w:rPr>
              <w:tab/>
            </w:r>
            <w:r w:rsidRPr="00712DE7">
              <w:rPr>
                <w:spacing w:val="-2"/>
                <w:sz w:val="24"/>
                <w:szCs w:val="24"/>
              </w:rPr>
              <w:t>деталей,</w:t>
            </w:r>
            <w:r w:rsidRPr="00712DE7">
              <w:rPr>
                <w:sz w:val="24"/>
                <w:szCs w:val="24"/>
              </w:rPr>
              <w:tab/>
            </w:r>
            <w:r w:rsidRPr="00712DE7">
              <w:rPr>
                <w:spacing w:val="-2"/>
                <w:sz w:val="24"/>
                <w:szCs w:val="24"/>
              </w:rPr>
              <w:t>обладнання</w:t>
            </w:r>
            <w:r w:rsidRPr="00712DE7">
              <w:rPr>
                <w:sz w:val="24"/>
                <w:szCs w:val="24"/>
              </w:rPr>
              <w:tab/>
            </w:r>
            <w:r w:rsidRPr="00712DE7">
              <w:rPr>
                <w:spacing w:val="-6"/>
                <w:sz w:val="24"/>
                <w:szCs w:val="24"/>
              </w:rPr>
              <w:t>та</w:t>
            </w:r>
            <w:r w:rsidRPr="00712DE7">
              <w:rPr>
                <w:sz w:val="24"/>
                <w:szCs w:val="24"/>
              </w:rPr>
              <w:tab/>
            </w:r>
            <w:r w:rsidRPr="00712DE7">
              <w:rPr>
                <w:spacing w:val="-2"/>
                <w:sz w:val="24"/>
                <w:szCs w:val="24"/>
              </w:rPr>
              <w:t>інструменту,</w:t>
            </w:r>
            <w:r w:rsidRPr="00712DE7">
              <w:rPr>
                <w:sz w:val="24"/>
                <w:szCs w:val="24"/>
              </w:rPr>
              <w:tab/>
            </w:r>
            <w:r w:rsidRPr="00712DE7">
              <w:rPr>
                <w:spacing w:val="-2"/>
                <w:sz w:val="24"/>
                <w:szCs w:val="24"/>
              </w:rPr>
              <w:t>виготовленого</w:t>
            </w:r>
            <w:r w:rsidRPr="00712DE7">
              <w:rPr>
                <w:sz w:val="24"/>
                <w:szCs w:val="24"/>
              </w:rPr>
              <w:tab/>
            </w:r>
            <w:r w:rsidRPr="00712DE7">
              <w:rPr>
                <w:spacing w:val="-10"/>
                <w:sz w:val="24"/>
                <w:szCs w:val="24"/>
              </w:rPr>
              <w:t xml:space="preserve">з </w:t>
            </w:r>
            <w:r w:rsidRPr="00712DE7">
              <w:rPr>
                <w:sz w:val="24"/>
                <w:szCs w:val="24"/>
              </w:rPr>
              <w:t>матеріалів, які легко піддаються корозії.</w:t>
            </w:r>
          </w:p>
          <w:p w14:paraId="46D0A5EF" w14:textId="77777777" w:rsidR="00712DE7" w:rsidRPr="00712DE7" w:rsidRDefault="00712DE7" w:rsidP="00712DE7">
            <w:pPr>
              <w:pStyle w:val="a7"/>
              <w:spacing w:line="242" w:lineRule="auto"/>
              <w:ind w:left="65" w:right="751"/>
              <w:jc w:val="both"/>
              <w:rPr>
                <w:sz w:val="24"/>
                <w:szCs w:val="24"/>
              </w:rPr>
            </w:pPr>
            <w:r w:rsidRPr="00712DE7">
              <w:rPr>
                <w:sz w:val="24"/>
                <w:szCs w:val="24"/>
              </w:rPr>
              <w:t>З</w:t>
            </w:r>
            <w:r w:rsidRPr="00712DE7">
              <w:rPr>
                <w:spacing w:val="-5"/>
                <w:sz w:val="24"/>
                <w:szCs w:val="24"/>
              </w:rPr>
              <w:t xml:space="preserve"> </w:t>
            </w:r>
            <w:r w:rsidRPr="00712DE7">
              <w:rPr>
                <w:sz w:val="24"/>
                <w:szCs w:val="24"/>
              </w:rPr>
              <w:t>огляду</w:t>
            </w:r>
            <w:r w:rsidRPr="00712DE7">
              <w:rPr>
                <w:spacing w:val="-18"/>
                <w:sz w:val="24"/>
                <w:szCs w:val="24"/>
              </w:rPr>
              <w:t xml:space="preserve"> </w:t>
            </w:r>
            <w:r w:rsidRPr="00712DE7">
              <w:rPr>
                <w:sz w:val="24"/>
                <w:szCs w:val="24"/>
              </w:rPr>
              <w:t>на</w:t>
            </w:r>
            <w:r w:rsidRPr="00712DE7">
              <w:rPr>
                <w:spacing w:val="-9"/>
                <w:sz w:val="24"/>
                <w:szCs w:val="24"/>
              </w:rPr>
              <w:t xml:space="preserve"> </w:t>
            </w:r>
            <w:r w:rsidRPr="00712DE7">
              <w:rPr>
                <w:sz w:val="24"/>
                <w:szCs w:val="24"/>
              </w:rPr>
              <w:t>зазначене</w:t>
            </w:r>
            <w:r w:rsidRPr="00712DE7">
              <w:rPr>
                <w:spacing w:val="-10"/>
                <w:sz w:val="24"/>
                <w:szCs w:val="24"/>
              </w:rPr>
              <w:t xml:space="preserve"> </w:t>
            </w:r>
            <w:r w:rsidRPr="00712DE7">
              <w:rPr>
                <w:sz w:val="24"/>
                <w:szCs w:val="24"/>
              </w:rPr>
              <w:t>основними</w:t>
            </w:r>
            <w:r w:rsidRPr="00712DE7">
              <w:rPr>
                <w:spacing w:val="-7"/>
                <w:sz w:val="24"/>
                <w:szCs w:val="24"/>
              </w:rPr>
              <w:t xml:space="preserve"> </w:t>
            </w:r>
            <w:r w:rsidRPr="00712DE7">
              <w:rPr>
                <w:sz w:val="24"/>
                <w:szCs w:val="24"/>
              </w:rPr>
              <w:t>елементами</w:t>
            </w:r>
            <w:r w:rsidRPr="00712DE7">
              <w:rPr>
                <w:spacing w:val="-7"/>
                <w:sz w:val="24"/>
                <w:szCs w:val="24"/>
              </w:rPr>
              <w:t xml:space="preserve"> </w:t>
            </w:r>
            <w:r w:rsidRPr="00712DE7">
              <w:rPr>
                <w:sz w:val="24"/>
                <w:szCs w:val="24"/>
              </w:rPr>
              <w:t>пункту</w:t>
            </w:r>
            <w:r w:rsidRPr="00712DE7">
              <w:rPr>
                <w:spacing w:val="-11"/>
                <w:sz w:val="24"/>
                <w:szCs w:val="24"/>
              </w:rPr>
              <w:t xml:space="preserve"> </w:t>
            </w:r>
            <w:r w:rsidRPr="00712DE7">
              <w:rPr>
                <w:sz w:val="24"/>
                <w:szCs w:val="24"/>
              </w:rPr>
              <w:t>знезараження</w:t>
            </w:r>
            <w:r w:rsidRPr="00712DE7">
              <w:rPr>
                <w:spacing w:val="-7"/>
                <w:sz w:val="24"/>
                <w:szCs w:val="24"/>
              </w:rPr>
              <w:t xml:space="preserve"> </w:t>
            </w:r>
            <w:r w:rsidRPr="00712DE7">
              <w:rPr>
                <w:sz w:val="24"/>
                <w:szCs w:val="24"/>
              </w:rPr>
              <w:t>техніки</w:t>
            </w:r>
            <w:r w:rsidRPr="00712DE7">
              <w:rPr>
                <w:spacing w:val="-7"/>
                <w:sz w:val="24"/>
                <w:szCs w:val="24"/>
              </w:rPr>
              <w:t xml:space="preserve"> </w:t>
            </w:r>
            <w:r w:rsidRPr="00712DE7">
              <w:rPr>
                <w:sz w:val="24"/>
                <w:szCs w:val="24"/>
              </w:rPr>
              <w:t xml:space="preserve">є: контрольно-розподільний пост (якщо ПЗТ – самостійний </w:t>
            </w:r>
            <w:r w:rsidRPr="00712DE7">
              <w:rPr>
                <w:sz w:val="24"/>
                <w:szCs w:val="24"/>
              </w:rPr>
              <w:lastRenderedPageBreak/>
              <w:t>об’єкт);</w:t>
            </w:r>
          </w:p>
          <w:p w14:paraId="4D7AA242" w14:textId="77777777" w:rsidR="00712DE7" w:rsidRPr="00712DE7" w:rsidRDefault="00712DE7" w:rsidP="00712DE7">
            <w:pPr>
              <w:pStyle w:val="a7"/>
              <w:spacing w:line="242" w:lineRule="auto"/>
              <w:ind w:left="65" w:right="6586"/>
              <w:jc w:val="both"/>
              <w:rPr>
                <w:sz w:val="24"/>
                <w:szCs w:val="24"/>
              </w:rPr>
            </w:pPr>
            <w:r w:rsidRPr="00712DE7">
              <w:rPr>
                <w:sz w:val="24"/>
                <w:szCs w:val="24"/>
              </w:rPr>
              <w:t>майданчик очікування; пости</w:t>
            </w:r>
            <w:r w:rsidRPr="00712DE7">
              <w:rPr>
                <w:spacing w:val="-17"/>
                <w:sz w:val="24"/>
                <w:szCs w:val="24"/>
              </w:rPr>
              <w:t xml:space="preserve"> </w:t>
            </w:r>
            <w:r w:rsidRPr="00712DE7">
              <w:rPr>
                <w:sz w:val="24"/>
                <w:szCs w:val="24"/>
              </w:rPr>
              <w:t>спеціальної</w:t>
            </w:r>
            <w:r w:rsidRPr="00712DE7">
              <w:rPr>
                <w:spacing w:val="-17"/>
                <w:sz w:val="24"/>
                <w:szCs w:val="24"/>
              </w:rPr>
              <w:t xml:space="preserve"> </w:t>
            </w:r>
            <w:r w:rsidRPr="00712DE7">
              <w:rPr>
                <w:sz w:val="24"/>
                <w:szCs w:val="24"/>
              </w:rPr>
              <w:t>обробки;</w:t>
            </w:r>
          </w:p>
          <w:p w14:paraId="74AF8F0C" w14:textId="77777777" w:rsidR="00712DE7" w:rsidRPr="00712DE7" w:rsidRDefault="00712DE7" w:rsidP="00712DE7">
            <w:pPr>
              <w:pStyle w:val="a7"/>
              <w:spacing w:line="313" w:lineRule="exact"/>
              <w:ind w:left="65"/>
              <w:jc w:val="both"/>
              <w:rPr>
                <w:sz w:val="24"/>
                <w:szCs w:val="24"/>
              </w:rPr>
            </w:pPr>
            <w:r w:rsidRPr="00712DE7">
              <w:rPr>
                <w:spacing w:val="-2"/>
                <w:sz w:val="24"/>
                <w:szCs w:val="24"/>
              </w:rPr>
              <w:t>майданчик оброблених</w:t>
            </w:r>
            <w:r w:rsidRPr="00712DE7">
              <w:rPr>
                <w:spacing w:val="3"/>
                <w:sz w:val="24"/>
                <w:szCs w:val="24"/>
              </w:rPr>
              <w:t xml:space="preserve"> </w:t>
            </w:r>
            <w:r w:rsidRPr="00712DE7">
              <w:rPr>
                <w:spacing w:val="-2"/>
                <w:sz w:val="24"/>
                <w:szCs w:val="24"/>
              </w:rPr>
              <w:t>машин.</w:t>
            </w:r>
          </w:p>
          <w:p w14:paraId="0E0FADBB" w14:textId="77777777" w:rsidR="00712DE7" w:rsidRPr="00712DE7" w:rsidRDefault="00712DE7" w:rsidP="00712DE7">
            <w:pPr>
              <w:pStyle w:val="a7"/>
              <w:ind w:right="63" w:firstLine="569"/>
              <w:jc w:val="both"/>
              <w:rPr>
                <w:sz w:val="24"/>
                <w:szCs w:val="24"/>
              </w:rPr>
            </w:pPr>
            <w:r w:rsidRPr="00712DE7">
              <w:rPr>
                <w:sz w:val="24"/>
                <w:szCs w:val="24"/>
              </w:rPr>
              <w:t>Контрольно-розподільний пост призначений для контролю рівня радіоактивного забруднення і виявлення хімічного забруднення техніки, яка прибуває на ПЗТ, з метою встановлення необхідності проведення спеціальної обробки та організації потоків її проведення.</w:t>
            </w:r>
          </w:p>
          <w:p w14:paraId="0A88A7D8" w14:textId="77777777" w:rsidR="00712DE7" w:rsidRPr="00712DE7" w:rsidRDefault="00712DE7" w:rsidP="00712DE7">
            <w:pPr>
              <w:pStyle w:val="a7"/>
              <w:spacing w:line="242" w:lineRule="auto"/>
              <w:ind w:right="70" w:firstLine="511"/>
              <w:jc w:val="both"/>
              <w:rPr>
                <w:sz w:val="24"/>
                <w:szCs w:val="24"/>
              </w:rPr>
            </w:pPr>
            <w:r w:rsidRPr="00712DE7">
              <w:rPr>
                <w:sz w:val="24"/>
                <w:szCs w:val="24"/>
              </w:rPr>
              <w:t>Майданчик</w:t>
            </w:r>
            <w:r w:rsidRPr="00712DE7">
              <w:rPr>
                <w:spacing w:val="-13"/>
                <w:sz w:val="24"/>
                <w:szCs w:val="24"/>
              </w:rPr>
              <w:t xml:space="preserve"> </w:t>
            </w:r>
            <w:r w:rsidRPr="00712DE7">
              <w:rPr>
                <w:sz w:val="24"/>
                <w:szCs w:val="24"/>
              </w:rPr>
              <w:t>очікування</w:t>
            </w:r>
            <w:r w:rsidRPr="00712DE7">
              <w:rPr>
                <w:spacing w:val="-13"/>
                <w:sz w:val="24"/>
                <w:szCs w:val="24"/>
              </w:rPr>
              <w:t xml:space="preserve"> </w:t>
            </w:r>
            <w:r w:rsidRPr="00712DE7">
              <w:rPr>
                <w:sz w:val="24"/>
                <w:szCs w:val="24"/>
              </w:rPr>
              <w:t>призначений</w:t>
            </w:r>
            <w:r w:rsidRPr="00712DE7">
              <w:rPr>
                <w:spacing w:val="-13"/>
                <w:sz w:val="24"/>
                <w:szCs w:val="24"/>
              </w:rPr>
              <w:t xml:space="preserve"> </w:t>
            </w:r>
            <w:r w:rsidRPr="00712DE7">
              <w:rPr>
                <w:sz w:val="24"/>
                <w:szCs w:val="24"/>
              </w:rPr>
              <w:t>для</w:t>
            </w:r>
            <w:r w:rsidRPr="00712DE7">
              <w:rPr>
                <w:spacing w:val="-13"/>
                <w:sz w:val="24"/>
                <w:szCs w:val="24"/>
              </w:rPr>
              <w:t xml:space="preserve"> </w:t>
            </w:r>
            <w:r w:rsidRPr="00712DE7">
              <w:rPr>
                <w:sz w:val="24"/>
                <w:szCs w:val="24"/>
              </w:rPr>
              <w:t>тимчасового</w:t>
            </w:r>
            <w:r w:rsidRPr="00712DE7">
              <w:rPr>
                <w:spacing w:val="-17"/>
                <w:sz w:val="24"/>
                <w:szCs w:val="24"/>
              </w:rPr>
              <w:t xml:space="preserve"> </w:t>
            </w:r>
            <w:r w:rsidRPr="00712DE7">
              <w:rPr>
                <w:sz w:val="24"/>
                <w:szCs w:val="24"/>
              </w:rPr>
              <w:t>перебування</w:t>
            </w:r>
            <w:r w:rsidRPr="00712DE7">
              <w:rPr>
                <w:spacing w:val="-13"/>
                <w:sz w:val="24"/>
                <w:szCs w:val="24"/>
              </w:rPr>
              <w:t xml:space="preserve"> </w:t>
            </w:r>
            <w:r w:rsidRPr="00712DE7">
              <w:rPr>
                <w:sz w:val="24"/>
                <w:szCs w:val="24"/>
              </w:rPr>
              <w:t>техніки,</w:t>
            </w:r>
            <w:r w:rsidRPr="00712DE7">
              <w:rPr>
                <w:spacing w:val="-12"/>
                <w:sz w:val="24"/>
                <w:szCs w:val="24"/>
              </w:rPr>
              <w:t xml:space="preserve"> </w:t>
            </w:r>
            <w:r w:rsidRPr="00712DE7">
              <w:rPr>
                <w:sz w:val="24"/>
                <w:szCs w:val="24"/>
              </w:rPr>
              <w:t>яка прибула на ПЗТ до початку проведення спеціальної обробки.</w:t>
            </w:r>
          </w:p>
          <w:p w14:paraId="379BB2D4" w14:textId="77777777" w:rsidR="00712DE7" w:rsidRPr="00712DE7" w:rsidRDefault="00712DE7" w:rsidP="00712DE7">
            <w:pPr>
              <w:pStyle w:val="a7"/>
              <w:spacing w:line="242" w:lineRule="auto"/>
              <w:ind w:left="65" w:right="76"/>
              <w:jc w:val="both"/>
              <w:rPr>
                <w:sz w:val="24"/>
                <w:szCs w:val="24"/>
              </w:rPr>
            </w:pPr>
            <w:r w:rsidRPr="00712DE7">
              <w:rPr>
                <w:sz w:val="24"/>
                <w:szCs w:val="24"/>
              </w:rPr>
              <w:t xml:space="preserve">Пости спеціальної обробки призначені для дезактивації, дегазації та дезінфекції </w:t>
            </w:r>
            <w:r w:rsidRPr="00712DE7">
              <w:rPr>
                <w:spacing w:val="-2"/>
                <w:sz w:val="24"/>
                <w:szCs w:val="24"/>
              </w:rPr>
              <w:t>техніки.</w:t>
            </w:r>
          </w:p>
          <w:p w14:paraId="6B28530B" w14:textId="77777777" w:rsidR="00712DE7" w:rsidRPr="00712DE7" w:rsidRDefault="00712DE7" w:rsidP="00712DE7">
            <w:pPr>
              <w:pStyle w:val="a7"/>
              <w:ind w:right="46" w:firstLine="511"/>
              <w:jc w:val="both"/>
              <w:rPr>
                <w:sz w:val="24"/>
                <w:szCs w:val="24"/>
              </w:rPr>
            </w:pPr>
            <w:r w:rsidRPr="00712DE7">
              <w:rPr>
                <w:sz w:val="24"/>
                <w:szCs w:val="24"/>
              </w:rPr>
              <w:t>Майданчик оброблених машин призначений для підготовки техніки, що пройшла спеціальну обробку, до експлуатації. З метою розділення забруднених потоків техніки від потоків техніки, яка пройшла спеціальну обробку, пункт знезараження техніки доцільно розділити на «брудну» і «чисту» зони.</w:t>
            </w:r>
          </w:p>
          <w:p w14:paraId="0506B9A5" w14:textId="77777777" w:rsidR="00712DE7" w:rsidRPr="00712DE7" w:rsidRDefault="00712DE7" w:rsidP="00712DE7">
            <w:pPr>
              <w:pStyle w:val="a7"/>
              <w:ind w:right="58" w:firstLine="569"/>
              <w:jc w:val="both"/>
              <w:rPr>
                <w:sz w:val="24"/>
                <w:szCs w:val="24"/>
              </w:rPr>
            </w:pPr>
            <w:r w:rsidRPr="00712DE7">
              <w:rPr>
                <w:sz w:val="24"/>
                <w:szCs w:val="24"/>
              </w:rPr>
              <w:t>Вибір розчинів, рецептур і речовин для спеціальної обробки здійснюється залежно від виду і ступеня забруднення типу технічних засобів, які використовуються для спеціальної обробки, характеристики поверхонь, що обробляються, пори року. Робочі пости «брудної» і «чистої» зон для роботи в нижній частині автотранспорту мають бути обладнані оглядовими ямами, естакадами або підйомниками.</w:t>
            </w:r>
          </w:p>
          <w:p w14:paraId="6E0CB11A" w14:textId="77777777" w:rsidR="00712DE7" w:rsidRPr="00712DE7" w:rsidRDefault="00712DE7" w:rsidP="00712DE7">
            <w:pPr>
              <w:pStyle w:val="a7"/>
              <w:ind w:right="53" w:firstLine="569"/>
              <w:jc w:val="both"/>
              <w:rPr>
                <w:sz w:val="24"/>
                <w:szCs w:val="24"/>
              </w:rPr>
            </w:pPr>
            <w:r w:rsidRPr="00712DE7">
              <w:rPr>
                <w:sz w:val="24"/>
                <w:szCs w:val="24"/>
              </w:rPr>
              <w:t>На постах спеціальної обробки в «брудній» зоні доцільно передбачити робочі пости із столами з металічним або пластмасовим покриттям, а також металічні ємності із знезаражувальними розчинами для спеціальної обробки вузлів, деталей, обладнання та інструменту, що знімається з автомобілів. У «чистій» зоні доцільно передбачити улаштування робочих постів для повторного контролю і змазування вузлів, деталей, обладнання та інструменту після спеціальної обробки.</w:t>
            </w:r>
          </w:p>
          <w:p w14:paraId="77F31B31" w14:textId="77777777" w:rsidR="00712DE7" w:rsidRPr="00712DE7" w:rsidRDefault="00712DE7" w:rsidP="00712DE7">
            <w:pPr>
              <w:pStyle w:val="a7"/>
              <w:spacing w:line="321" w:lineRule="exact"/>
              <w:ind w:left="620"/>
              <w:jc w:val="both"/>
              <w:rPr>
                <w:sz w:val="24"/>
                <w:szCs w:val="24"/>
              </w:rPr>
            </w:pPr>
            <w:r w:rsidRPr="00712DE7">
              <w:rPr>
                <w:sz w:val="24"/>
                <w:szCs w:val="24"/>
              </w:rPr>
              <w:t>Дезактивацію</w:t>
            </w:r>
            <w:r w:rsidRPr="00712DE7">
              <w:rPr>
                <w:spacing w:val="-14"/>
                <w:sz w:val="24"/>
                <w:szCs w:val="24"/>
              </w:rPr>
              <w:t xml:space="preserve"> </w:t>
            </w:r>
            <w:r w:rsidRPr="00712DE7">
              <w:rPr>
                <w:sz w:val="24"/>
                <w:szCs w:val="24"/>
              </w:rPr>
              <w:t>техніки</w:t>
            </w:r>
            <w:r w:rsidRPr="00712DE7">
              <w:rPr>
                <w:spacing w:val="-8"/>
                <w:sz w:val="24"/>
                <w:szCs w:val="24"/>
              </w:rPr>
              <w:t xml:space="preserve"> </w:t>
            </w:r>
            <w:r w:rsidRPr="00712DE7">
              <w:rPr>
                <w:sz w:val="24"/>
                <w:szCs w:val="24"/>
              </w:rPr>
              <w:t>і</w:t>
            </w:r>
            <w:r w:rsidRPr="00712DE7">
              <w:rPr>
                <w:spacing w:val="-8"/>
                <w:sz w:val="24"/>
                <w:szCs w:val="24"/>
              </w:rPr>
              <w:t xml:space="preserve"> </w:t>
            </w:r>
            <w:r w:rsidRPr="00712DE7">
              <w:rPr>
                <w:sz w:val="24"/>
                <w:szCs w:val="24"/>
              </w:rPr>
              <w:t>транспорту</w:t>
            </w:r>
            <w:r w:rsidRPr="00712DE7">
              <w:rPr>
                <w:spacing w:val="-18"/>
                <w:sz w:val="24"/>
                <w:szCs w:val="24"/>
              </w:rPr>
              <w:t xml:space="preserve"> </w:t>
            </w:r>
            <w:r w:rsidRPr="00712DE7">
              <w:rPr>
                <w:sz w:val="24"/>
                <w:szCs w:val="24"/>
              </w:rPr>
              <w:t>можна</w:t>
            </w:r>
            <w:r w:rsidRPr="00712DE7">
              <w:rPr>
                <w:spacing w:val="-11"/>
                <w:sz w:val="24"/>
                <w:szCs w:val="24"/>
              </w:rPr>
              <w:t xml:space="preserve"> </w:t>
            </w:r>
            <w:r w:rsidRPr="00712DE7">
              <w:rPr>
                <w:sz w:val="24"/>
                <w:szCs w:val="24"/>
              </w:rPr>
              <w:t>проводити</w:t>
            </w:r>
            <w:r w:rsidRPr="00712DE7">
              <w:rPr>
                <w:spacing w:val="-8"/>
                <w:sz w:val="24"/>
                <w:szCs w:val="24"/>
              </w:rPr>
              <w:t xml:space="preserve"> </w:t>
            </w:r>
            <w:r w:rsidRPr="00712DE7">
              <w:rPr>
                <w:sz w:val="24"/>
                <w:szCs w:val="24"/>
              </w:rPr>
              <w:t>таким</w:t>
            </w:r>
            <w:r w:rsidRPr="00712DE7">
              <w:rPr>
                <w:spacing w:val="-7"/>
                <w:sz w:val="24"/>
                <w:szCs w:val="24"/>
              </w:rPr>
              <w:t xml:space="preserve"> </w:t>
            </w:r>
            <w:r w:rsidRPr="00712DE7">
              <w:rPr>
                <w:spacing w:val="-2"/>
                <w:sz w:val="24"/>
                <w:szCs w:val="24"/>
              </w:rPr>
              <w:t>чином:</w:t>
            </w:r>
          </w:p>
          <w:p w14:paraId="0C85E80E" w14:textId="77777777" w:rsidR="00712DE7" w:rsidRPr="00712DE7" w:rsidRDefault="00712DE7" w:rsidP="00712DE7">
            <w:pPr>
              <w:pStyle w:val="a7"/>
              <w:spacing w:before="68" w:line="242" w:lineRule="auto"/>
              <w:ind w:left="65"/>
              <w:jc w:val="both"/>
              <w:rPr>
                <w:sz w:val="24"/>
                <w:szCs w:val="24"/>
              </w:rPr>
            </w:pPr>
            <w:r w:rsidRPr="00712DE7">
              <w:rPr>
                <w:sz w:val="24"/>
                <w:szCs w:val="24"/>
              </w:rPr>
              <w:t>змиванням радіоактивних речовин розчинами для дезактивації, водою і розчинниками</w:t>
            </w:r>
            <w:r w:rsidRPr="00712DE7">
              <w:rPr>
                <w:spacing w:val="76"/>
                <w:w w:val="150"/>
                <w:sz w:val="24"/>
                <w:szCs w:val="24"/>
              </w:rPr>
              <w:t xml:space="preserve"> </w:t>
            </w:r>
            <w:r w:rsidRPr="00712DE7">
              <w:rPr>
                <w:sz w:val="24"/>
                <w:szCs w:val="24"/>
              </w:rPr>
              <w:t>з</w:t>
            </w:r>
            <w:r w:rsidRPr="00712DE7">
              <w:rPr>
                <w:spacing w:val="76"/>
                <w:w w:val="150"/>
                <w:sz w:val="24"/>
                <w:szCs w:val="24"/>
              </w:rPr>
              <w:t xml:space="preserve"> </w:t>
            </w:r>
            <w:r w:rsidRPr="00712DE7">
              <w:rPr>
                <w:sz w:val="24"/>
                <w:szCs w:val="24"/>
              </w:rPr>
              <w:t>одночасною</w:t>
            </w:r>
            <w:r w:rsidRPr="00712DE7">
              <w:rPr>
                <w:spacing w:val="78"/>
                <w:w w:val="150"/>
                <w:sz w:val="24"/>
                <w:szCs w:val="24"/>
              </w:rPr>
              <w:t xml:space="preserve"> </w:t>
            </w:r>
            <w:r w:rsidRPr="00712DE7">
              <w:rPr>
                <w:sz w:val="24"/>
                <w:szCs w:val="24"/>
              </w:rPr>
              <w:t>обробкою</w:t>
            </w:r>
            <w:r w:rsidRPr="00712DE7">
              <w:rPr>
                <w:spacing w:val="77"/>
                <w:w w:val="150"/>
                <w:sz w:val="24"/>
                <w:szCs w:val="24"/>
              </w:rPr>
              <w:t xml:space="preserve"> </w:t>
            </w:r>
            <w:r w:rsidRPr="00712DE7">
              <w:rPr>
                <w:sz w:val="24"/>
                <w:szCs w:val="24"/>
              </w:rPr>
              <w:t>зараженої</w:t>
            </w:r>
            <w:r w:rsidRPr="00712DE7">
              <w:rPr>
                <w:spacing w:val="22"/>
                <w:sz w:val="24"/>
                <w:szCs w:val="24"/>
              </w:rPr>
              <w:t xml:space="preserve">  </w:t>
            </w:r>
            <w:r w:rsidRPr="00712DE7">
              <w:rPr>
                <w:sz w:val="24"/>
                <w:szCs w:val="24"/>
              </w:rPr>
              <w:t>поверхні</w:t>
            </w:r>
            <w:r w:rsidRPr="00712DE7">
              <w:rPr>
                <w:spacing w:val="28"/>
                <w:sz w:val="24"/>
                <w:szCs w:val="24"/>
              </w:rPr>
              <w:t xml:space="preserve">  </w:t>
            </w:r>
            <w:r w:rsidRPr="00712DE7">
              <w:rPr>
                <w:sz w:val="24"/>
                <w:szCs w:val="24"/>
              </w:rPr>
              <w:t>техніки</w:t>
            </w:r>
            <w:r w:rsidRPr="00712DE7">
              <w:rPr>
                <w:spacing w:val="80"/>
                <w:w w:val="150"/>
                <w:sz w:val="24"/>
                <w:szCs w:val="24"/>
              </w:rPr>
              <w:t xml:space="preserve"> </w:t>
            </w:r>
            <w:r w:rsidRPr="00712DE7">
              <w:rPr>
                <w:spacing w:val="-2"/>
                <w:sz w:val="24"/>
                <w:szCs w:val="24"/>
              </w:rPr>
              <w:t>щітками</w:t>
            </w:r>
            <w:r w:rsidRPr="00712DE7">
              <w:rPr>
                <w:spacing w:val="-2"/>
                <w:sz w:val="24"/>
                <w:szCs w:val="24"/>
              </w:rPr>
              <w:t xml:space="preserve"> </w:t>
            </w:r>
            <w:r w:rsidRPr="00712DE7">
              <w:rPr>
                <w:sz w:val="24"/>
                <w:szCs w:val="24"/>
              </w:rPr>
              <w:t>дегазаційних машин і приладів, що дозволяє знизити забруднення у</w:t>
            </w:r>
            <w:r w:rsidRPr="00712DE7">
              <w:rPr>
                <w:spacing w:val="-5"/>
                <w:sz w:val="24"/>
                <w:szCs w:val="24"/>
              </w:rPr>
              <w:t xml:space="preserve"> </w:t>
            </w:r>
            <w:r w:rsidRPr="00712DE7">
              <w:rPr>
                <w:sz w:val="24"/>
                <w:szCs w:val="24"/>
              </w:rPr>
              <w:t>50 – 80 разів; змиванням</w:t>
            </w:r>
            <w:r w:rsidRPr="00712DE7">
              <w:rPr>
                <w:spacing w:val="80"/>
                <w:sz w:val="24"/>
                <w:szCs w:val="24"/>
              </w:rPr>
              <w:t xml:space="preserve"> </w:t>
            </w:r>
            <w:r w:rsidRPr="00712DE7">
              <w:rPr>
                <w:sz w:val="24"/>
                <w:szCs w:val="24"/>
              </w:rPr>
              <w:t>радіоактивних</w:t>
            </w:r>
            <w:r w:rsidRPr="00712DE7">
              <w:rPr>
                <w:spacing w:val="80"/>
                <w:sz w:val="24"/>
                <w:szCs w:val="24"/>
              </w:rPr>
              <w:t xml:space="preserve"> </w:t>
            </w:r>
            <w:r w:rsidRPr="00712DE7">
              <w:rPr>
                <w:sz w:val="24"/>
                <w:szCs w:val="24"/>
              </w:rPr>
              <w:t>речовин</w:t>
            </w:r>
            <w:r w:rsidRPr="00712DE7">
              <w:rPr>
                <w:spacing w:val="80"/>
                <w:sz w:val="24"/>
                <w:szCs w:val="24"/>
              </w:rPr>
              <w:t xml:space="preserve"> </w:t>
            </w:r>
            <w:r w:rsidRPr="00712DE7">
              <w:rPr>
                <w:sz w:val="24"/>
                <w:szCs w:val="24"/>
              </w:rPr>
              <w:t>струменем</w:t>
            </w:r>
            <w:r w:rsidRPr="00712DE7">
              <w:rPr>
                <w:spacing w:val="80"/>
                <w:sz w:val="24"/>
                <w:szCs w:val="24"/>
              </w:rPr>
              <w:t xml:space="preserve"> </w:t>
            </w:r>
            <w:r w:rsidRPr="00712DE7">
              <w:rPr>
                <w:sz w:val="24"/>
                <w:szCs w:val="24"/>
              </w:rPr>
              <w:t>води</w:t>
            </w:r>
            <w:r w:rsidRPr="00712DE7">
              <w:rPr>
                <w:spacing w:val="80"/>
                <w:sz w:val="24"/>
                <w:szCs w:val="24"/>
              </w:rPr>
              <w:t xml:space="preserve"> </w:t>
            </w:r>
            <w:r w:rsidRPr="00712DE7">
              <w:rPr>
                <w:sz w:val="24"/>
                <w:szCs w:val="24"/>
              </w:rPr>
              <w:t>під</w:t>
            </w:r>
            <w:r w:rsidRPr="00712DE7">
              <w:rPr>
                <w:spacing w:val="80"/>
                <w:sz w:val="24"/>
                <w:szCs w:val="24"/>
              </w:rPr>
              <w:t xml:space="preserve"> </w:t>
            </w:r>
            <w:r w:rsidRPr="00712DE7">
              <w:rPr>
                <w:sz w:val="24"/>
                <w:szCs w:val="24"/>
              </w:rPr>
              <w:t>тиском,</w:t>
            </w:r>
            <w:r w:rsidRPr="00712DE7">
              <w:rPr>
                <w:spacing w:val="80"/>
                <w:sz w:val="24"/>
                <w:szCs w:val="24"/>
              </w:rPr>
              <w:t xml:space="preserve"> </w:t>
            </w:r>
            <w:r w:rsidRPr="00712DE7">
              <w:rPr>
                <w:sz w:val="24"/>
                <w:szCs w:val="24"/>
              </w:rPr>
              <w:t>що</w:t>
            </w:r>
            <w:r w:rsidRPr="00712DE7">
              <w:rPr>
                <w:spacing w:val="80"/>
                <w:sz w:val="24"/>
                <w:szCs w:val="24"/>
              </w:rPr>
              <w:t xml:space="preserve"> </w:t>
            </w:r>
            <w:r w:rsidRPr="00712DE7">
              <w:rPr>
                <w:sz w:val="24"/>
                <w:szCs w:val="24"/>
              </w:rPr>
              <w:t>дозволяє знизити забрудненість у 20 разів;</w:t>
            </w:r>
          </w:p>
          <w:p w14:paraId="0824201B" w14:textId="77777777" w:rsidR="00712DE7" w:rsidRPr="00712DE7" w:rsidRDefault="00712DE7" w:rsidP="00712DE7">
            <w:pPr>
              <w:pStyle w:val="a7"/>
              <w:spacing w:line="242" w:lineRule="auto"/>
              <w:ind w:left="65"/>
              <w:jc w:val="both"/>
              <w:rPr>
                <w:sz w:val="24"/>
                <w:szCs w:val="24"/>
              </w:rPr>
            </w:pPr>
            <w:r w:rsidRPr="00712DE7">
              <w:rPr>
                <w:sz w:val="24"/>
                <w:szCs w:val="24"/>
              </w:rPr>
              <w:t>видаленням</w:t>
            </w:r>
            <w:r w:rsidRPr="00712DE7">
              <w:rPr>
                <w:spacing w:val="80"/>
                <w:sz w:val="24"/>
                <w:szCs w:val="24"/>
              </w:rPr>
              <w:t xml:space="preserve"> </w:t>
            </w:r>
            <w:r w:rsidRPr="00712DE7">
              <w:rPr>
                <w:sz w:val="24"/>
                <w:szCs w:val="24"/>
              </w:rPr>
              <w:t>радіоактивних</w:t>
            </w:r>
            <w:r w:rsidRPr="00712DE7">
              <w:rPr>
                <w:spacing w:val="80"/>
                <w:sz w:val="24"/>
                <w:szCs w:val="24"/>
              </w:rPr>
              <w:t xml:space="preserve"> </w:t>
            </w:r>
            <w:r w:rsidRPr="00712DE7">
              <w:rPr>
                <w:sz w:val="24"/>
                <w:szCs w:val="24"/>
              </w:rPr>
              <w:t>речовин</w:t>
            </w:r>
            <w:r w:rsidRPr="00712DE7">
              <w:rPr>
                <w:spacing w:val="80"/>
                <w:sz w:val="24"/>
                <w:szCs w:val="24"/>
              </w:rPr>
              <w:t xml:space="preserve"> </w:t>
            </w:r>
            <w:r w:rsidRPr="00712DE7">
              <w:rPr>
                <w:sz w:val="24"/>
                <w:szCs w:val="24"/>
              </w:rPr>
              <w:t>переривистим</w:t>
            </w:r>
            <w:r w:rsidRPr="00712DE7">
              <w:rPr>
                <w:spacing w:val="80"/>
                <w:sz w:val="24"/>
                <w:szCs w:val="24"/>
              </w:rPr>
              <w:t xml:space="preserve"> </w:t>
            </w:r>
            <w:r w:rsidRPr="00712DE7">
              <w:rPr>
                <w:sz w:val="24"/>
                <w:szCs w:val="24"/>
              </w:rPr>
              <w:t>газо-крапельним</w:t>
            </w:r>
            <w:r w:rsidRPr="00712DE7">
              <w:rPr>
                <w:spacing w:val="80"/>
                <w:sz w:val="24"/>
                <w:szCs w:val="24"/>
              </w:rPr>
              <w:t xml:space="preserve"> </w:t>
            </w:r>
            <w:r w:rsidRPr="00712DE7">
              <w:rPr>
                <w:sz w:val="24"/>
                <w:szCs w:val="24"/>
              </w:rPr>
              <w:t>потоком</w:t>
            </w:r>
            <w:r w:rsidRPr="00712DE7">
              <w:rPr>
                <w:spacing w:val="80"/>
                <w:sz w:val="24"/>
                <w:szCs w:val="24"/>
              </w:rPr>
              <w:t xml:space="preserve"> </w:t>
            </w:r>
            <w:r w:rsidRPr="00712DE7">
              <w:rPr>
                <w:sz w:val="24"/>
                <w:szCs w:val="24"/>
              </w:rPr>
              <w:t>з використанням спеціальної техніки з турбореактивними двигунами;</w:t>
            </w:r>
          </w:p>
          <w:p w14:paraId="6CF05611" w14:textId="77777777" w:rsidR="00712DE7" w:rsidRPr="00712DE7" w:rsidRDefault="00712DE7" w:rsidP="00712DE7">
            <w:pPr>
              <w:pStyle w:val="a7"/>
              <w:ind w:left="65" w:right="57"/>
              <w:jc w:val="both"/>
              <w:rPr>
                <w:sz w:val="24"/>
                <w:szCs w:val="24"/>
              </w:rPr>
            </w:pPr>
            <w:r w:rsidRPr="00712DE7">
              <w:rPr>
                <w:sz w:val="24"/>
                <w:szCs w:val="24"/>
              </w:rPr>
              <w:t>видаленням радіоактивних речовин, обтиранням забруднених поверхонь тампонами з ганчірок, змоченими розчинами для дезактивації, водою або розчинниками; використовується в основному</w:t>
            </w:r>
            <w:r w:rsidRPr="00712DE7">
              <w:rPr>
                <w:spacing w:val="-5"/>
                <w:sz w:val="24"/>
                <w:szCs w:val="24"/>
              </w:rPr>
              <w:t xml:space="preserve"> </w:t>
            </w:r>
            <w:r w:rsidRPr="00712DE7">
              <w:rPr>
                <w:sz w:val="24"/>
                <w:szCs w:val="24"/>
              </w:rPr>
              <w:t xml:space="preserve">для внутрішніх поверхонь техніки і </w:t>
            </w:r>
            <w:r w:rsidRPr="00712DE7">
              <w:rPr>
                <w:spacing w:val="-2"/>
                <w:sz w:val="24"/>
                <w:szCs w:val="24"/>
              </w:rPr>
              <w:t>транспорту;</w:t>
            </w:r>
          </w:p>
          <w:p w14:paraId="5B22B519" w14:textId="77777777" w:rsidR="00712DE7" w:rsidRPr="00712DE7" w:rsidRDefault="00712DE7" w:rsidP="00712DE7">
            <w:pPr>
              <w:pStyle w:val="a7"/>
              <w:spacing w:line="237" w:lineRule="auto"/>
              <w:ind w:left="65" w:right="70"/>
              <w:jc w:val="both"/>
              <w:rPr>
                <w:sz w:val="24"/>
                <w:szCs w:val="24"/>
              </w:rPr>
            </w:pPr>
            <w:r w:rsidRPr="00712DE7">
              <w:rPr>
                <w:sz w:val="24"/>
                <w:szCs w:val="24"/>
              </w:rPr>
              <w:t>змітанням (змиванням) радіоактивного пилу віниками, щітками, ганчір’ям та іншими підручними засобами;</w:t>
            </w:r>
          </w:p>
          <w:p w14:paraId="5D8A61B6" w14:textId="77777777" w:rsidR="00712DE7" w:rsidRPr="00712DE7" w:rsidRDefault="00712DE7" w:rsidP="00712DE7">
            <w:pPr>
              <w:pStyle w:val="a7"/>
              <w:ind w:left="65"/>
              <w:jc w:val="both"/>
              <w:rPr>
                <w:sz w:val="24"/>
                <w:szCs w:val="24"/>
              </w:rPr>
            </w:pPr>
            <w:r w:rsidRPr="00712DE7">
              <w:rPr>
                <w:sz w:val="24"/>
                <w:szCs w:val="24"/>
              </w:rPr>
              <w:t>використовується в основному</w:t>
            </w:r>
            <w:r w:rsidRPr="00712DE7">
              <w:rPr>
                <w:spacing w:val="-3"/>
                <w:sz w:val="24"/>
                <w:szCs w:val="24"/>
              </w:rPr>
              <w:t xml:space="preserve"> </w:t>
            </w:r>
            <w:r w:rsidRPr="00712DE7">
              <w:rPr>
                <w:sz w:val="24"/>
                <w:szCs w:val="24"/>
              </w:rPr>
              <w:t>під час проведення часткової дезактивації; видаленням</w:t>
            </w:r>
            <w:r w:rsidRPr="00712DE7">
              <w:rPr>
                <w:spacing w:val="34"/>
                <w:sz w:val="24"/>
                <w:szCs w:val="24"/>
              </w:rPr>
              <w:t xml:space="preserve"> </w:t>
            </w:r>
            <w:r w:rsidRPr="00712DE7">
              <w:rPr>
                <w:sz w:val="24"/>
                <w:szCs w:val="24"/>
              </w:rPr>
              <w:t>радіоактивного</w:t>
            </w:r>
            <w:r w:rsidRPr="00712DE7">
              <w:rPr>
                <w:spacing w:val="33"/>
                <w:sz w:val="24"/>
                <w:szCs w:val="24"/>
              </w:rPr>
              <w:t xml:space="preserve"> </w:t>
            </w:r>
            <w:r w:rsidRPr="00712DE7">
              <w:rPr>
                <w:sz w:val="24"/>
                <w:szCs w:val="24"/>
              </w:rPr>
              <w:t>пилу</w:t>
            </w:r>
            <w:r w:rsidRPr="00712DE7">
              <w:rPr>
                <w:spacing w:val="23"/>
                <w:sz w:val="24"/>
                <w:szCs w:val="24"/>
              </w:rPr>
              <w:t xml:space="preserve"> </w:t>
            </w:r>
            <w:r w:rsidRPr="00712DE7">
              <w:rPr>
                <w:sz w:val="24"/>
                <w:szCs w:val="24"/>
              </w:rPr>
              <w:t>методом</w:t>
            </w:r>
            <w:r w:rsidRPr="00712DE7">
              <w:rPr>
                <w:spacing w:val="34"/>
                <w:sz w:val="24"/>
                <w:szCs w:val="24"/>
              </w:rPr>
              <w:t xml:space="preserve"> </w:t>
            </w:r>
            <w:r w:rsidRPr="00712DE7">
              <w:rPr>
                <w:sz w:val="24"/>
                <w:szCs w:val="24"/>
              </w:rPr>
              <w:t>відсмоктування</w:t>
            </w:r>
            <w:r w:rsidRPr="00712DE7">
              <w:rPr>
                <w:spacing w:val="32"/>
                <w:sz w:val="24"/>
                <w:szCs w:val="24"/>
              </w:rPr>
              <w:t xml:space="preserve"> </w:t>
            </w:r>
            <w:r w:rsidRPr="00712DE7">
              <w:rPr>
                <w:sz w:val="24"/>
                <w:szCs w:val="24"/>
              </w:rPr>
              <w:t>пилу,</w:t>
            </w:r>
            <w:r w:rsidRPr="00712DE7">
              <w:rPr>
                <w:spacing w:val="33"/>
                <w:sz w:val="24"/>
                <w:szCs w:val="24"/>
              </w:rPr>
              <w:t xml:space="preserve"> </w:t>
            </w:r>
            <w:r w:rsidRPr="00712DE7">
              <w:rPr>
                <w:sz w:val="24"/>
                <w:szCs w:val="24"/>
              </w:rPr>
              <w:t>здійснюється</w:t>
            </w:r>
            <w:r w:rsidRPr="00712DE7">
              <w:rPr>
                <w:spacing w:val="32"/>
                <w:sz w:val="24"/>
                <w:szCs w:val="24"/>
              </w:rPr>
              <w:t xml:space="preserve"> </w:t>
            </w:r>
            <w:r w:rsidRPr="00712DE7">
              <w:rPr>
                <w:sz w:val="24"/>
                <w:szCs w:val="24"/>
              </w:rPr>
              <w:t>за допомогою</w:t>
            </w:r>
            <w:r w:rsidRPr="00712DE7">
              <w:rPr>
                <w:spacing w:val="40"/>
                <w:sz w:val="24"/>
                <w:szCs w:val="24"/>
              </w:rPr>
              <w:t xml:space="preserve"> </w:t>
            </w:r>
            <w:r w:rsidRPr="00712DE7">
              <w:rPr>
                <w:sz w:val="24"/>
                <w:szCs w:val="24"/>
              </w:rPr>
              <w:t>спеціальних</w:t>
            </w:r>
            <w:r w:rsidRPr="00712DE7">
              <w:rPr>
                <w:spacing w:val="33"/>
                <w:sz w:val="24"/>
                <w:szCs w:val="24"/>
              </w:rPr>
              <w:t xml:space="preserve"> </w:t>
            </w:r>
            <w:r w:rsidRPr="00712DE7">
              <w:rPr>
                <w:sz w:val="24"/>
                <w:szCs w:val="24"/>
              </w:rPr>
              <w:t>комплектів</w:t>
            </w:r>
            <w:r w:rsidRPr="00712DE7">
              <w:rPr>
                <w:spacing w:val="34"/>
                <w:sz w:val="24"/>
                <w:szCs w:val="24"/>
              </w:rPr>
              <w:t xml:space="preserve"> </w:t>
            </w:r>
            <w:r w:rsidRPr="00712DE7">
              <w:rPr>
                <w:sz w:val="24"/>
                <w:szCs w:val="24"/>
              </w:rPr>
              <w:t>(ДК</w:t>
            </w:r>
            <w:r w:rsidRPr="00712DE7">
              <w:rPr>
                <w:spacing w:val="36"/>
                <w:sz w:val="24"/>
                <w:szCs w:val="24"/>
              </w:rPr>
              <w:t xml:space="preserve"> </w:t>
            </w:r>
            <w:r w:rsidRPr="00712DE7">
              <w:rPr>
                <w:sz w:val="24"/>
                <w:szCs w:val="24"/>
              </w:rPr>
              <w:t>4).</w:t>
            </w:r>
            <w:r w:rsidRPr="00712DE7">
              <w:rPr>
                <w:spacing w:val="38"/>
                <w:sz w:val="24"/>
                <w:szCs w:val="24"/>
              </w:rPr>
              <w:t xml:space="preserve"> </w:t>
            </w:r>
            <w:r w:rsidRPr="00712DE7">
              <w:rPr>
                <w:sz w:val="24"/>
                <w:szCs w:val="24"/>
              </w:rPr>
              <w:t>Повна</w:t>
            </w:r>
            <w:r w:rsidRPr="00712DE7">
              <w:rPr>
                <w:spacing w:val="34"/>
                <w:sz w:val="24"/>
                <w:szCs w:val="24"/>
              </w:rPr>
              <w:t xml:space="preserve"> </w:t>
            </w:r>
            <w:r w:rsidRPr="00712DE7">
              <w:rPr>
                <w:sz w:val="24"/>
                <w:szCs w:val="24"/>
              </w:rPr>
              <w:t>дегазація</w:t>
            </w:r>
            <w:r w:rsidRPr="00712DE7">
              <w:rPr>
                <w:spacing w:val="37"/>
                <w:sz w:val="24"/>
                <w:szCs w:val="24"/>
              </w:rPr>
              <w:t xml:space="preserve"> </w:t>
            </w:r>
            <w:r w:rsidRPr="00712DE7">
              <w:rPr>
                <w:sz w:val="24"/>
                <w:szCs w:val="24"/>
              </w:rPr>
              <w:t>здійснюється</w:t>
            </w:r>
            <w:r w:rsidRPr="00712DE7">
              <w:rPr>
                <w:spacing w:val="37"/>
                <w:sz w:val="24"/>
                <w:szCs w:val="24"/>
              </w:rPr>
              <w:t xml:space="preserve"> </w:t>
            </w:r>
            <w:r w:rsidRPr="00712DE7">
              <w:rPr>
                <w:sz w:val="24"/>
                <w:szCs w:val="24"/>
              </w:rPr>
              <w:t>таким самим чином як і дезактивація, але тільки з використанням активних розчинів для дегазації</w:t>
            </w:r>
            <w:r w:rsidRPr="00712DE7">
              <w:rPr>
                <w:spacing w:val="40"/>
                <w:sz w:val="24"/>
                <w:szCs w:val="24"/>
              </w:rPr>
              <w:t xml:space="preserve"> </w:t>
            </w:r>
            <w:r w:rsidRPr="00712DE7">
              <w:rPr>
                <w:sz w:val="24"/>
                <w:szCs w:val="24"/>
              </w:rPr>
              <w:t>і</w:t>
            </w:r>
            <w:r w:rsidRPr="00712DE7">
              <w:rPr>
                <w:spacing w:val="40"/>
                <w:sz w:val="24"/>
                <w:szCs w:val="24"/>
              </w:rPr>
              <w:t xml:space="preserve"> </w:t>
            </w:r>
            <w:r w:rsidRPr="00712DE7">
              <w:rPr>
                <w:sz w:val="24"/>
                <w:szCs w:val="24"/>
              </w:rPr>
              <w:t>дезінфекції.</w:t>
            </w:r>
            <w:r w:rsidRPr="00712DE7">
              <w:rPr>
                <w:spacing w:val="40"/>
                <w:sz w:val="24"/>
                <w:szCs w:val="24"/>
              </w:rPr>
              <w:t xml:space="preserve"> </w:t>
            </w:r>
            <w:r w:rsidRPr="00712DE7">
              <w:rPr>
                <w:sz w:val="24"/>
                <w:szCs w:val="24"/>
              </w:rPr>
              <w:t>Якщо</w:t>
            </w:r>
            <w:r w:rsidRPr="00712DE7">
              <w:rPr>
                <w:spacing w:val="40"/>
                <w:sz w:val="24"/>
                <w:szCs w:val="24"/>
              </w:rPr>
              <w:t xml:space="preserve"> </w:t>
            </w:r>
            <w:r w:rsidRPr="00712DE7">
              <w:rPr>
                <w:sz w:val="24"/>
                <w:szCs w:val="24"/>
              </w:rPr>
              <w:t>можливо,</w:t>
            </w:r>
            <w:r w:rsidRPr="00712DE7">
              <w:rPr>
                <w:spacing w:val="40"/>
                <w:sz w:val="24"/>
                <w:szCs w:val="24"/>
              </w:rPr>
              <w:t xml:space="preserve"> </w:t>
            </w:r>
            <w:r w:rsidRPr="00712DE7">
              <w:rPr>
                <w:sz w:val="24"/>
                <w:szCs w:val="24"/>
              </w:rPr>
              <w:t>доцільно</w:t>
            </w:r>
            <w:r w:rsidRPr="00712DE7">
              <w:rPr>
                <w:spacing w:val="39"/>
                <w:sz w:val="24"/>
                <w:szCs w:val="24"/>
              </w:rPr>
              <w:t xml:space="preserve"> </w:t>
            </w:r>
            <w:r w:rsidRPr="00712DE7">
              <w:rPr>
                <w:sz w:val="24"/>
                <w:szCs w:val="24"/>
              </w:rPr>
              <w:t>проводити</w:t>
            </w:r>
            <w:r w:rsidRPr="00712DE7">
              <w:rPr>
                <w:spacing w:val="40"/>
                <w:sz w:val="24"/>
                <w:szCs w:val="24"/>
              </w:rPr>
              <w:t xml:space="preserve"> </w:t>
            </w:r>
            <w:r w:rsidRPr="00712DE7">
              <w:rPr>
                <w:sz w:val="24"/>
                <w:szCs w:val="24"/>
              </w:rPr>
              <w:t>відразу</w:t>
            </w:r>
            <w:r w:rsidRPr="00712DE7">
              <w:rPr>
                <w:spacing w:val="39"/>
                <w:sz w:val="24"/>
                <w:szCs w:val="24"/>
              </w:rPr>
              <w:t xml:space="preserve"> </w:t>
            </w:r>
            <w:r w:rsidRPr="00712DE7">
              <w:rPr>
                <w:sz w:val="24"/>
                <w:szCs w:val="24"/>
              </w:rPr>
              <w:t>повну,</w:t>
            </w:r>
            <w:r w:rsidRPr="00712DE7">
              <w:rPr>
                <w:spacing w:val="40"/>
                <w:sz w:val="24"/>
                <w:szCs w:val="24"/>
              </w:rPr>
              <w:t xml:space="preserve"> </w:t>
            </w:r>
            <w:r w:rsidRPr="00712DE7">
              <w:rPr>
                <w:sz w:val="24"/>
                <w:szCs w:val="24"/>
              </w:rPr>
              <w:t>а</w:t>
            </w:r>
            <w:r w:rsidRPr="00712DE7">
              <w:rPr>
                <w:spacing w:val="40"/>
                <w:sz w:val="24"/>
                <w:szCs w:val="24"/>
              </w:rPr>
              <w:t xml:space="preserve"> </w:t>
            </w:r>
            <w:r w:rsidRPr="00712DE7">
              <w:rPr>
                <w:sz w:val="24"/>
                <w:szCs w:val="24"/>
              </w:rPr>
              <w:t>не часткову дезактивацію, дегазацію техніки та транспорту.</w:t>
            </w:r>
          </w:p>
          <w:p w14:paraId="6B8767CC" w14:textId="77777777" w:rsidR="00712DE7" w:rsidRPr="00712DE7" w:rsidRDefault="00712DE7" w:rsidP="00753C72">
            <w:pPr>
              <w:pStyle w:val="1"/>
              <w:spacing w:line="278" w:lineRule="auto"/>
              <w:ind w:right="636"/>
              <w:jc w:val="both"/>
              <w:rPr>
                <w:rFonts w:ascii="Times New Roman" w:hAnsi="Times New Roman" w:cs="Times New Roman"/>
                <w:sz w:val="24"/>
                <w:szCs w:val="24"/>
              </w:rPr>
            </w:pPr>
            <w:r w:rsidRPr="00712DE7">
              <w:rPr>
                <w:rFonts w:ascii="Times New Roman" w:hAnsi="Times New Roman" w:cs="Times New Roman"/>
                <w:sz w:val="24"/>
                <w:szCs w:val="24"/>
              </w:rPr>
              <w:lastRenderedPageBreak/>
              <w:t>Табельні</w:t>
            </w:r>
            <w:r w:rsidRPr="00712DE7">
              <w:rPr>
                <w:rFonts w:ascii="Times New Roman" w:hAnsi="Times New Roman" w:cs="Times New Roman"/>
                <w:spacing w:val="-8"/>
                <w:sz w:val="24"/>
                <w:szCs w:val="24"/>
              </w:rPr>
              <w:t xml:space="preserve"> </w:t>
            </w:r>
            <w:r w:rsidRPr="00712DE7">
              <w:rPr>
                <w:rFonts w:ascii="Times New Roman" w:hAnsi="Times New Roman" w:cs="Times New Roman"/>
                <w:sz w:val="24"/>
                <w:szCs w:val="24"/>
              </w:rPr>
              <w:t>засоби</w:t>
            </w:r>
            <w:r w:rsidRPr="00712DE7">
              <w:rPr>
                <w:rFonts w:ascii="Times New Roman" w:hAnsi="Times New Roman" w:cs="Times New Roman"/>
                <w:spacing w:val="-12"/>
                <w:sz w:val="24"/>
                <w:szCs w:val="24"/>
              </w:rPr>
              <w:t xml:space="preserve"> </w:t>
            </w:r>
            <w:r w:rsidRPr="00712DE7">
              <w:rPr>
                <w:rFonts w:ascii="Times New Roman" w:hAnsi="Times New Roman" w:cs="Times New Roman"/>
                <w:sz w:val="24"/>
                <w:szCs w:val="24"/>
              </w:rPr>
              <w:t>дегазації</w:t>
            </w:r>
            <w:r w:rsidRPr="00712DE7">
              <w:rPr>
                <w:rFonts w:ascii="Times New Roman" w:hAnsi="Times New Roman" w:cs="Times New Roman"/>
                <w:spacing w:val="-8"/>
                <w:sz w:val="24"/>
                <w:szCs w:val="24"/>
              </w:rPr>
              <w:t xml:space="preserve"> </w:t>
            </w:r>
            <w:r w:rsidRPr="00712DE7">
              <w:rPr>
                <w:rFonts w:ascii="Times New Roman" w:hAnsi="Times New Roman" w:cs="Times New Roman"/>
                <w:sz w:val="24"/>
                <w:szCs w:val="24"/>
              </w:rPr>
              <w:t>та</w:t>
            </w:r>
            <w:r w:rsidRPr="00712DE7">
              <w:rPr>
                <w:rFonts w:ascii="Times New Roman" w:hAnsi="Times New Roman" w:cs="Times New Roman"/>
                <w:spacing w:val="-13"/>
                <w:sz w:val="24"/>
                <w:szCs w:val="24"/>
              </w:rPr>
              <w:t xml:space="preserve"> </w:t>
            </w:r>
            <w:r w:rsidRPr="00712DE7">
              <w:rPr>
                <w:rFonts w:ascii="Times New Roman" w:hAnsi="Times New Roman" w:cs="Times New Roman"/>
                <w:sz w:val="24"/>
                <w:szCs w:val="24"/>
              </w:rPr>
              <w:t>дезактивації</w:t>
            </w:r>
            <w:r w:rsidRPr="00712DE7">
              <w:rPr>
                <w:rFonts w:ascii="Times New Roman" w:hAnsi="Times New Roman" w:cs="Times New Roman"/>
                <w:spacing w:val="-8"/>
                <w:sz w:val="24"/>
                <w:szCs w:val="24"/>
              </w:rPr>
              <w:t xml:space="preserve"> </w:t>
            </w:r>
            <w:r w:rsidRPr="00712DE7">
              <w:rPr>
                <w:rFonts w:ascii="Times New Roman" w:hAnsi="Times New Roman" w:cs="Times New Roman"/>
                <w:sz w:val="24"/>
                <w:szCs w:val="24"/>
              </w:rPr>
              <w:t>спеціального</w:t>
            </w:r>
            <w:r w:rsidRPr="00712DE7">
              <w:rPr>
                <w:rFonts w:ascii="Times New Roman" w:hAnsi="Times New Roman" w:cs="Times New Roman"/>
                <w:spacing w:val="-12"/>
                <w:sz w:val="24"/>
                <w:szCs w:val="24"/>
              </w:rPr>
              <w:t xml:space="preserve"> </w:t>
            </w:r>
            <w:r w:rsidRPr="00712DE7">
              <w:rPr>
                <w:rFonts w:ascii="Times New Roman" w:hAnsi="Times New Roman" w:cs="Times New Roman"/>
                <w:sz w:val="24"/>
                <w:szCs w:val="24"/>
              </w:rPr>
              <w:t>обладнання</w:t>
            </w:r>
            <w:r w:rsidRPr="00712DE7">
              <w:rPr>
                <w:rFonts w:ascii="Times New Roman" w:hAnsi="Times New Roman" w:cs="Times New Roman"/>
                <w:spacing w:val="-9"/>
                <w:sz w:val="24"/>
                <w:szCs w:val="24"/>
              </w:rPr>
              <w:t xml:space="preserve"> </w:t>
            </w:r>
            <w:r w:rsidRPr="00712DE7">
              <w:rPr>
                <w:rFonts w:ascii="Times New Roman" w:hAnsi="Times New Roman" w:cs="Times New Roman"/>
                <w:sz w:val="24"/>
                <w:szCs w:val="24"/>
              </w:rPr>
              <w:t xml:space="preserve">та </w:t>
            </w:r>
            <w:r w:rsidRPr="00712DE7">
              <w:rPr>
                <w:rFonts w:ascii="Times New Roman" w:hAnsi="Times New Roman" w:cs="Times New Roman"/>
                <w:spacing w:val="-2"/>
                <w:sz w:val="24"/>
                <w:szCs w:val="24"/>
              </w:rPr>
              <w:t>транспорту</w:t>
            </w:r>
          </w:p>
          <w:p w14:paraId="44A5F24C" w14:textId="77777777" w:rsidR="00712DE7" w:rsidRPr="00712DE7" w:rsidRDefault="00712DE7" w:rsidP="00712DE7">
            <w:pPr>
              <w:pStyle w:val="a7"/>
              <w:spacing w:before="132" w:line="276" w:lineRule="auto"/>
              <w:ind w:right="48" w:firstLine="626"/>
              <w:jc w:val="both"/>
              <w:rPr>
                <w:sz w:val="24"/>
                <w:szCs w:val="24"/>
              </w:rPr>
            </w:pPr>
            <w:r w:rsidRPr="00712DE7">
              <w:rPr>
                <w:sz w:val="24"/>
                <w:szCs w:val="24"/>
              </w:rPr>
              <w:t xml:space="preserve">Легка портативна система деконтамінації АТМ-10. Легка портативна </w:t>
            </w:r>
            <w:proofErr w:type="spellStart"/>
            <w:r w:rsidRPr="00712DE7">
              <w:rPr>
                <w:sz w:val="24"/>
                <w:szCs w:val="24"/>
              </w:rPr>
              <w:t>деконтамінаційна</w:t>
            </w:r>
            <w:proofErr w:type="spellEnd"/>
            <w:r w:rsidRPr="00712DE7">
              <w:rPr>
                <w:sz w:val="24"/>
                <w:szCs w:val="24"/>
              </w:rPr>
              <w:t xml:space="preserve"> система АТМ-10 призначена для швидкого проведення спеціальної обробки особового складу, техніки спорядження та споруд. До комплекту входить основний корпус манометр контролю за тиском, розпилювач, з'єднувальний шланг, насадка для розпилення, плечовий ремінь. Вага АТМ-10 — 4,8 кг, місткість баку — 10 л, робочий тиск — 6 бар. Максимальна площа деконтамінації — 90 </w:t>
            </w:r>
            <w:proofErr w:type="spellStart"/>
            <w:r w:rsidRPr="00712DE7">
              <w:rPr>
                <w:sz w:val="24"/>
                <w:szCs w:val="24"/>
              </w:rPr>
              <w:t>кв</w:t>
            </w:r>
            <w:proofErr w:type="spellEnd"/>
            <w:r w:rsidRPr="00712DE7">
              <w:rPr>
                <w:sz w:val="24"/>
                <w:szCs w:val="24"/>
              </w:rPr>
              <w:t>. м.</w:t>
            </w:r>
          </w:p>
          <w:p w14:paraId="2D4D2ABF" w14:textId="77777777" w:rsidR="00712DE7" w:rsidRPr="00712DE7" w:rsidRDefault="00712DE7" w:rsidP="00712DE7">
            <w:pPr>
              <w:pStyle w:val="a7"/>
              <w:spacing w:before="138" w:line="278" w:lineRule="auto"/>
              <w:ind w:right="49" w:firstLine="626"/>
              <w:jc w:val="both"/>
              <w:rPr>
                <w:sz w:val="24"/>
                <w:szCs w:val="24"/>
              </w:rPr>
            </w:pPr>
            <w:r w:rsidRPr="00712DE7">
              <w:rPr>
                <w:sz w:val="24"/>
                <w:szCs w:val="24"/>
              </w:rPr>
              <w:t>Індивідуальний комплект для спеціального оброблення автотракторної техніки (далі – ІДК-1). До комплекту ІДК-1 входить брандспойт із щіткою, ежекторна насадка, гумовий рукав з перехідником для підводу рідини з ємності в ежекторну</w:t>
            </w:r>
            <w:r w:rsidRPr="00712DE7">
              <w:rPr>
                <w:spacing w:val="-9"/>
                <w:sz w:val="24"/>
                <w:szCs w:val="24"/>
              </w:rPr>
              <w:t xml:space="preserve"> </w:t>
            </w:r>
            <w:r w:rsidRPr="00712DE7">
              <w:rPr>
                <w:sz w:val="24"/>
                <w:szCs w:val="24"/>
              </w:rPr>
              <w:t>насадку, хомут, скребачка. Усі частини</w:t>
            </w:r>
            <w:r w:rsidRPr="00712DE7">
              <w:rPr>
                <w:spacing w:val="-1"/>
                <w:sz w:val="24"/>
                <w:szCs w:val="24"/>
              </w:rPr>
              <w:t xml:space="preserve"> </w:t>
            </w:r>
            <w:r w:rsidRPr="00712DE7">
              <w:rPr>
                <w:sz w:val="24"/>
                <w:szCs w:val="24"/>
              </w:rPr>
              <w:t>комплекту складаються</w:t>
            </w:r>
            <w:r w:rsidRPr="00712DE7">
              <w:rPr>
                <w:spacing w:val="-1"/>
                <w:sz w:val="24"/>
                <w:szCs w:val="24"/>
              </w:rPr>
              <w:t xml:space="preserve"> </w:t>
            </w:r>
            <w:r w:rsidRPr="00712DE7">
              <w:rPr>
                <w:sz w:val="24"/>
                <w:szCs w:val="24"/>
              </w:rPr>
              <w:t>в сумку із</w:t>
            </w:r>
            <w:r w:rsidRPr="00712DE7">
              <w:rPr>
                <w:spacing w:val="-8"/>
                <w:sz w:val="24"/>
                <w:szCs w:val="24"/>
              </w:rPr>
              <w:t xml:space="preserve"> </w:t>
            </w:r>
            <w:r w:rsidRPr="00712DE7">
              <w:rPr>
                <w:sz w:val="24"/>
                <w:szCs w:val="24"/>
              </w:rPr>
              <w:t>бавовняної</w:t>
            </w:r>
            <w:r w:rsidRPr="00712DE7">
              <w:rPr>
                <w:spacing w:val="-5"/>
                <w:sz w:val="24"/>
                <w:szCs w:val="24"/>
              </w:rPr>
              <w:t xml:space="preserve"> </w:t>
            </w:r>
            <w:r w:rsidRPr="00712DE7">
              <w:rPr>
                <w:sz w:val="24"/>
                <w:szCs w:val="24"/>
              </w:rPr>
              <w:t>тканини.</w:t>
            </w:r>
            <w:r w:rsidRPr="00712DE7">
              <w:rPr>
                <w:spacing w:val="-4"/>
                <w:sz w:val="24"/>
                <w:szCs w:val="24"/>
              </w:rPr>
              <w:t xml:space="preserve"> </w:t>
            </w:r>
            <w:r w:rsidRPr="00712DE7">
              <w:rPr>
                <w:sz w:val="24"/>
                <w:szCs w:val="24"/>
              </w:rPr>
              <w:t>Комплект</w:t>
            </w:r>
            <w:r w:rsidRPr="00712DE7">
              <w:rPr>
                <w:spacing w:val="-6"/>
                <w:sz w:val="24"/>
                <w:szCs w:val="24"/>
              </w:rPr>
              <w:t xml:space="preserve"> </w:t>
            </w:r>
            <w:r w:rsidRPr="00712DE7">
              <w:rPr>
                <w:sz w:val="24"/>
                <w:szCs w:val="24"/>
              </w:rPr>
              <w:t>перевозиться</w:t>
            </w:r>
            <w:r w:rsidRPr="00712DE7">
              <w:rPr>
                <w:spacing w:val="-5"/>
                <w:sz w:val="24"/>
                <w:szCs w:val="24"/>
              </w:rPr>
              <w:t xml:space="preserve"> </w:t>
            </w:r>
            <w:r w:rsidRPr="00712DE7">
              <w:rPr>
                <w:sz w:val="24"/>
                <w:szCs w:val="24"/>
              </w:rPr>
              <w:t>за</w:t>
            </w:r>
            <w:r w:rsidRPr="00712DE7">
              <w:rPr>
                <w:spacing w:val="-8"/>
                <w:sz w:val="24"/>
                <w:szCs w:val="24"/>
              </w:rPr>
              <w:t xml:space="preserve"> </w:t>
            </w:r>
            <w:r w:rsidRPr="00712DE7">
              <w:rPr>
                <w:sz w:val="24"/>
                <w:szCs w:val="24"/>
              </w:rPr>
              <w:t>спиною</w:t>
            </w:r>
            <w:r w:rsidRPr="00712DE7">
              <w:rPr>
                <w:spacing w:val="-7"/>
                <w:sz w:val="24"/>
                <w:szCs w:val="24"/>
              </w:rPr>
              <w:t xml:space="preserve"> </w:t>
            </w:r>
            <w:r w:rsidRPr="00712DE7">
              <w:rPr>
                <w:sz w:val="24"/>
                <w:szCs w:val="24"/>
              </w:rPr>
              <w:t>або</w:t>
            </w:r>
            <w:r w:rsidRPr="00712DE7">
              <w:rPr>
                <w:spacing w:val="-3"/>
                <w:sz w:val="24"/>
                <w:szCs w:val="24"/>
              </w:rPr>
              <w:t xml:space="preserve"> </w:t>
            </w:r>
            <w:r w:rsidRPr="00712DE7">
              <w:rPr>
                <w:sz w:val="24"/>
                <w:szCs w:val="24"/>
              </w:rPr>
              <w:t>під</w:t>
            </w:r>
            <w:r w:rsidRPr="00712DE7">
              <w:rPr>
                <w:spacing w:val="-5"/>
                <w:sz w:val="24"/>
                <w:szCs w:val="24"/>
              </w:rPr>
              <w:t xml:space="preserve"> </w:t>
            </w:r>
            <w:r w:rsidRPr="00712DE7">
              <w:rPr>
                <w:sz w:val="24"/>
                <w:szCs w:val="24"/>
              </w:rPr>
              <w:t>сидінням</w:t>
            </w:r>
            <w:r w:rsidRPr="00712DE7">
              <w:rPr>
                <w:spacing w:val="-3"/>
                <w:sz w:val="24"/>
                <w:szCs w:val="24"/>
              </w:rPr>
              <w:t xml:space="preserve"> </w:t>
            </w:r>
            <w:r w:rsidRPr="00712DE7">
              <w:rPr>
                <w:sz w:val="24"/>
                <w:szCs w:val="24"/>
              </w:rPr>
              <w:t xml:space="preserve">екіпажу машини. Резервуаром для </w:t>
            </w:r>
            <w:proofErr w:type="spellStart"/>
            <w:r w:rsidRPr="00712DE7">
              <w:rPr>
                <w:sz w:val="24"/>
                <w:szCs w:val="24"/>
              </w:rPr>
              <w:t>дегазуючого</w:t>
            </w:r>
            <w:proofErr w:type="spellEnd"/>
            <w:r w:rsidRPr="00712DE7">
              <w:rPr>
                <w:sz w:val="24"/>
                <w:szCs w:val="24"/>
              </w:rPr>
              <w:t xml:space="preserve"> (</w:t>
            </w:r>
            <w:proofErr w:type="spellStart"/>
            <w:r w:rsidRPr="00712DE7">
              <w:rPr>
                <w:sz w:val="24"/>
                <w:szCs w:val="24"/>
              </w:rPr>
              <w:t>дезактивуючого</w:t>
            </w:r>
            <w:proofErr w:type="spellEnd"/>
            <w:r w:rsidRPr="00712DE7">
              <w:rPr>
                <w:sz w:val="24"/>
                <w:szCs w:val="24"/>
              </w:rPr>
              <w:t>) розчину є бідон (каністра)</w:t>
            </w:r>
            <w:r w:rsidRPr="00712DE7">
              <w:rPr>
                <w:spacing w:val="-7"/>
                <w:sz w:val="24"/>
                <w:szCs w:val="24"/>
              </w:rPr>
              <w:t xml:space="preserve"> </w:t>
            </w:r>
            <w:r w:rsidRPr="00712DE7">
              <w:rPr>
                <w:sz w:val="24"/>
                <w:szCs w:val="24"/>
              </w:rPr>
              <w:t>ємністю</w:t>
            </w:r>
            <w:r w:rsidRPr="00712DE7">
              <w:rPr>
                <w:spacing w:val="-8"/>
                <w:sz w:val="24"/>
                <w:szCs w:val="24"/>
              </w:rPr>
              <w:t xml:space="preserve"> </w:t>
            </w:r>
            <w:r w:rsidRPr="00712DE7">
              <w:rPr>
                <w:sz w:val="24"/>
                <w:szCs w:val="24"/>
              </w:rPr>
              <w:t>20</w:t>
            </w:r>
            <w:r w:rsidRPr="00712DE7">
              <w:rPr>
                <w:spacing w:val="-4"/>
                <w:sz w:val="24"/>
                <w:szCs w:val="24"/>
              </w:rPr>
              <w:t xml:space="preserve"> </w:t>
            </w:r>
            <w:r w:rsidRPr="00712DE7">
              <w:rPr>
                <w:sz w:val="24"/>
                <w:szCs w:val="24"/>
              </w:rPr>
              <w:t>л.</w:t>
            </w:r>
            <w:r w:rsidRPr="00712DE7">
              <w:rPr>
                <w:spacing w:val="-5"/>
                <w:sz w:val="24"/>
                <w:szCs w:val="24"/>
              </w:rPr>
              <w:t xml:space="preserve"> </w:t>
            </w:r>
            <w:r w:rsidRPr="00712DE7">
              <w:rPr>
                <w:sz w:val="24"/>
                <w:szCs w:val="24"/>
              </w:rPr>
              <w:t>Вага</w:t>
            </w:r>
            <w:r w:rsidRPr="00712DE7">
              <w:rPr>
                <w:spacing w:val="-9"/>
                <w:sz w:val="24"/>
                <w:szCs w:val="24"/>
              </w:rPr>
              <w:t xml:space="preserve"> </w:t>
            </w:r>
            <w:r w:rsidRPr="00712DE7">
              <w:rPr>
                <w:sz w:val="24"/>
                <w:szCs w:val="24"/>
              </w:rPr>
              <w:t>комплекту</w:t>
            </w:r>
            <w:r w:rsidRPr="00712DE7">
              <w:rPr>
                <w:spacing w:val="-17"/>
                <w:sz w:val="24"/>
                <w:szCs w:val="24"/>
              </w:rPr>
              <w:t xml:space="preserve"> </w:t>
            </w:r>
            <w:r w:rsidRPr="00712DE7">
              <w:rPr>
                <w:sz w:val="24"/>
                <w:szCs w:val="24"/>
              </w:rPr>
              <w:t>(без</w:t>
            </w:r>
            <w:r w:rsidRPr="00712DE7">
              <w:rPr>
                <w:spacing w:val="-2"/>
                <w:sz w:val="24"/>
                <w:szCs w:val="24"/>
              </w:rPr>
              <w:t xml:space="preserve"> </w:t>
            </w:r>
            <w:r w:rsidRPr="00712DE7">
              <w:rPr>
                <w:sz w:val="24"/>
                <w:szCs w:val="24"/>
              </w:rPr>
              <w:t>каністри) –</w:t>
            </w:r>
            <w:r w:rsidRPr="00712DE7">
              <w:rPr>
                <w:spacing w:val="-3"/>
                <w:sz w:val="24"/>
                <w:szCs w:val="24"/>
              </w:rPr>
              <w:t xml:space="preserve"> </w:t>
            </w:r>
            <w:r w:rsidRPr="00712DE7">
              <w:rPr>
                <w:sz w:val="24"/>
                <w:szCs w:val="24"/>
              </w:rPr>
              <w:t>5</w:t>
            </w:r>
            <w:r w:rsidRPr="00712DE7">
              <w:rPr>
                <w:spacing w:val="-4"/>
                <w:sz w:val="24"/>
                <w:szCs w:val="24"/>
              </w:rPr>
              <w:t xml:space="preserve"> </w:t>
            </w:r>
            <w:r w:rsidRPr="00712DE7">
              <w:rPr>
                <w:sz w:val="24"/>
                <w:szCs w:val="24"/>
              </w:rPr>
              <w:t>кг.</w:t>
            </w:r>
            <w:r w:rsidRPr="00712DE7">
              <w:rPr>
                <w:spacing w:val="-11"/>
                <w:sz w:val="24"/>
                <w:szCs w:val="24"/>
              </w:rPr>
              <w:t xml:space="preserve"> </w:t>
            </w:r>
            <w:r w:rsidRPr="00712DE7">
              <w:rPr>
                <w:sz w:val="24"/>
                <w:szCs w:val="24"/>
              </w:rPr>
              <w:t>Подавання</w:t>
            </w:r>
            <w:r w:rsidRPr="00712DE7">
              <w:rPr>
                <w:spacing w:val="-6"/>
                <w:sz w:val="24"/>
                <w:szCs w:val="24"/>
              </w:rPr>
              <w:t xml:space="preserve"> </w:t>
            </w:r>
            <w:r w:rsidRPr="00712DE7">
              <w:rPr>
                <w:sz w:val="24"/>
                <w:szCs w:val="24"/>
              </w:rPr>
              <w:t>розчину</w:t>
            </w:r>
            <w:r w:rsidRPr="00712DE7">
              <w:rPr>
                <w:spacing w:val="-17"/>
                <w:sz w:val="24"/>
                <w:szCs w:val="24"/>
              </w:rPr>
              <w:t xml:space="preserve"> </w:t>
            </w:r>
            <w:r w:rsidRPr="00712DE7">
              <w:rPr>
                <w:sz w:val="24"/>
                <w:szCs w:val="24"/>
              </w:rPr>
              <w:t>із ємності проводиться тиском, який створюється компресором автомобіля та автомобільним шинним насосом.</w:t>
            </w:r>
          </w:p>
          <w:p w14:paraId="0C5CAFE6" w14:textId="25BE55B6" w:rsidR="00712DE7" w:rsidRPr="00712DE7" w:rsidRDefault="00712DE7" w:rsidP="00712DE7">
            <w:pPr>
              <w:pStyle w:val="a7"/>
              <w:spacing w:before="61" w:line="276" w:lineRule="auto"/>
              <w:ind w:right="51"/>
              <w:jc w:val="both"/>
              <w:rPr>
                <w:sz w:val="24"/>
                <w:szCs w:val="24"/>
              </w:rPr>
            </w:pPr>
            <w:r w:rsidRPr="00712DE7">
              <w:rPr>
                <w:sz w:val="24"/>
                <w:szCs w:val="24"/>
              </w:rPr>
              <w:t>Автомобільний</w:t>
            </w:r>
            <w:r w:rsidRPr="00712DE7">
              <w:rPr>
                <w:spacing w:val="78"/>
                <w:sz w:val="24"/>
                <w:szCs w:val="24"/>
              </w:rPr>
              <w:t xml:space="preserve"> </w:t>
            </w:r>
            <w:r w:rsidRPr="00712DE7">
              <w:rPr>
                <w:sz w:val="24"/>
                <w:szCs w:val="24"/>
              </w:rPr>
              <w:t>комплект</w:t>
            </w:r>
            <w:r w:rsidRPr="00712DE7">
              <w:rPr>
                <w:spacing w:val="79"/>
                <w:sz w:val="24"/>
                <w:szCs w:val="24"/>
              </w:rPr>
              <w:t xml:space="preserve"> </w:t>
            </w:r>
            <w:r w:rsidRPr="00712DE7">
              <w:rPr>
                <w:sz w:val="24"/>
                <w:szCs w:val="24"/>
              </w:rPr>
              <w:t>спеціального</w:t>
            </w:r>
            <w:r w:rsidRPr="00712DE7">
              <w:rPr>
                <w:spacing w:val="75"/>
                <w:sz w:val="24"/>
                <w:szCs w:val="24"/>
              </w:rPr>
              <w:t xml:space="preserve"> </w:t>
            </w:r>
            <w:r w:rsidRPr="00712DE7">
              <w:rPr>
                <w:sz w:val="24"/>
                <w:szCs w:val="24"/>
              </w:rPr>
              <w:t>оброблення</w:t>
            </w:r>
            <w:r w:rsidRPr="00712DE7">
              <w:rPr>
                <w:spacing w:val="78"/>
                <w:sz w:val="24"/>
                <w:szCs w:val="24"/>
              </w:rPr>
              <w:t xml:space="preserve"> </w:t>
            </w:r>
            <w:r w:rsidRPr="00712DE7">
              <w:rPr>
                <w:sz w:val="24"/>
                <w:szCs w:val="24"/>
              </w:rPr>
              <w:t>техніки</w:t>
            </w:r>
            <w:r w:rsidRPr="00712DE7">
              <w:rPr>
                <w:spacing w:val="79"/>
                <w:sz w:val="24"/>
                <w:szCs w:val="24"/>
              </w:rPr>
              <w:t xml:space="preserve"> </w:t>
            </w:r>
            <w:r w:rsidRPr="00712DE7">
              <w:rPr>
                <w:sz w:val="24"/>
                <w:szCs w:val="24"/>
              </w:rPr>
              <w:t>(далі</w:t>
            </w:r>
            <w:r w:rsidRPr="00712DE7">
              <w:rPr>
                <w:spacing w:val="52"/>
                <w:w w:val="150"/>
                <w:sz w:val="24"/>
                <w:szCs w:val="24"/>
              </w:rPr>
              <w:t xml:space="preserve"> </w:t>
            </w:r>
            <w:r w:rsidRPr="00712DE7">
              <w:rPr>
                <w:sz w:val="24"/>
                <w:szCs w:val="24"/>
              </w:rPr>
              <w:t>–</w:t>
            </w:r>
            <w:r w:rsidRPr="00712DE7">
              <w:rPr>
                <w:spacing w:val="76"/>
                <w:sz w:val="24"/>
                <w:szCs w:val="24"/>
              </w:rPr>
              <w:t xml:space="preserve"> </w:t>
            </w:r>
            <w:r w:rsidRPr="00712DE7">
              <w:rPr>
                <w:sz w:val="24"/>
                <w:szCs w:val="24"/>
              </w:rPr>
              <w:t>ДК-</w:t>
            </w:r>
            <w:r w:rsidRPr="00712DE7">
              <w:rPr>
                <w:spacing w:val="-5"/>
                <w:sz w:val="24"/>
                <w:szCs w:val="24"/>
              </w:rPr>
              <w:t>4)</w:t>
            </w:r>
            <w:r w:rsidRPr="00712DE7">
              <w:rPr>
                <w:spacing w:val="-5"/>
                <w:sz w:val="24"/>
                <w:szCs w:val="24"/>
              </w:rPr>
              <w:t xml:space="preserve"> </w:t>
            </w:r>
            <w:r w:rsidRPr="00712DE7">
              <w:rPr>
                <w:sz w:val="24"/>
                <w:szCs w:val="24"/>
              </w:rPr>
              <w:t xml:space="preserve">призначений для дезактивації та дегазації автомобілів та бронетранспортерів. До комплекту ДК-4 входить газорідинний прилад, ІДПС (індивідуальний </w:t>
            </w:r>
            <w:proofErr w:type="spellStart"/>
            <w:r w:rsidRPr="00712DE7">
              <w:rPr>
                <w:sz w:val="24"/>
                <w:szCs w:val="24"/>
              </w:rPr>
              <w:t>дегазуючий</w:t>
            </w:r>
            <w:proofErr w:type="spellEnd"/>
            <w:r w:rsidRPr="00712DE7">
              <w:rPr>
                <w:sz w:val="24"/>
                <w:szCs w:val="24"/>
              </w:rPr>
              <w:t xml:space="preserve"> пакет), чотири ІПП-8 (індивідуальний протихімічний пакет), </w:t>
            </w:r>
            <w:proofErr w:type="spellStart"/>
            <w:r w:rsidRPr="00712DE7">
              <w:rPr>
                <w:sz w:val="24"/>
                <w:szCs w:val="24"/>
              </w:rPr>
              <w:t>дезактивуючий</w:t>
            </w:r>
            <w:proofErr w:type="spellEnd"/>
            <w:r w:rsidRPr="00712DE7">
              <w:rPr>
                <w:sz w:val="24"/>
                <w:szCs w:val="24"/>
              </w:rPr>
              <w:t xml:space="preserve"> порошок СФ-2 (СФ-2У). Газорідинний прилад призначений для дезактивації і дегазації автомобілів газорідинним методом та для дезактивації сухих, </w:t>
            </w:r>
            <w:r w:rsidR="00753C72" w:rsidRPr="00712DE7">
              <w:rPr>
                <w:sz w:val="24"/>
                <w:szCs w:val="24"/>
              </w:rPr>
              <w:t>незамаслених</w:t>
            </w:r>
            <w:r w:rsidRPr="00712DE7">
              <w:rPr>
                <w:sz w:val="24"/>
                <w:szCs w:val="24"/>
              </w:rPr>
              <w:t xml:space="preserve"> поверхонь методом </w:t>
            </w:r>
            <w:r w:rsidR="00753C72" w:rsidRPr="00712DE7">
              <w:rPr>
                <w:sz w:val="24"/>
                <w:szCs w:val="24"/>
              </w:rPr>
              <w:t>пило відсмоктування</w:t>
            </w:r>
            <w:r w:rsidRPr="00712DE7">
              <w:rPr>
                <w:sz w:val="24"/>
                <w:szCs w:val="24"/>
              </w:rPr>
              <w:t xml:space="preserve">. Він складається з ежектора, газорідинного та рідинного рукавів, брандспойту з подовжувачем та щіткою, </w:t>
            </w:r>
            <w:r w:rsidR="00753C72" w:rsidRPr="00712DE7">
              <w:rPr>
                <w:sz w:val="24"/>
                <w:szCs w:val="24"/>
              </w:rPr>
              <w:t>пило відвідної</w:t>
            </w:r>
            <w:r w:rsidRPr="00712DE7">
              <w:rPr>
                <w:sz w:val="24"/>
                <w:szCs w:val="24"/>
              </w:rPr>
              <w:t xml:space="preserve"> труби і </w:t>
            </w:r>
            <w:r w:rsidR="00753C72" w:rsidRPr="00712DE7">
              <w:rPr>
                <w:sz w:val="24"/>
                <w:szCs w:val="24"/>
              </w:rPr>
              <w:t>газо відбірного</w:t>
            </w:r>
            <w:r w:rsidRPr="00712DE7">
              <w:rPr>
                <w:sz w:val="24"/>
                <w:szCs w:val="24"/>
              </w:rPr>
              <w:t xml:space="preserve"> пристрою. Дія газорідинного приладу базується на використанні теплової і кінетичної енергії відпрацьованих газів двигунів автомобілів. Відпрацьовані гази поступають в ежектор під тиском 0,8 – 1,0 </w:t>
            </w:r>
            <w:proofErr w:type="spellStart"/>
            <w:r w:rsidRPr="00712DE7">
              <w:rPr>
                <w:sz w:val="24"/>
                <w:szCs w:val="24"/>
              </w:rPr>
              <w:t>кгс</w:t>
            </w:r>
            <w:proofErr w:type="spellEnd"/>
            <w:r w:rsidRPr="00712DE7">
              <w:rPr>
                <w:sz w:val="24"/>
                <w:szCs w:val="24"/>
              </w:rPr>
              <w:t>/см2 та, набравши в соплі ежектора необхідну швидкість, створюють розрідження, що забезпечує при газорідинному</w:t>
            </w:r>
            <w:r w:rsidRPr="00712DE7">
              <w:rPr>
                <w:spacing w:val="-1"/>
                <w:sz w:val="24"/>
                <w:szCs w:val="24"/>
              </w:rPr>
              <w:t xml:space="preserve"> </w:t>
            </w:r>
            <w:r w:rsidRPr="00712DE7">
              <w:rPr>
                <w:sz w:val="24"/>
                <w:szCs w:val="24"/>
              </w:rPr>
              <w:t>методі подання розчину</w:t>
            </w:r>
            <w:r w:rsidRPr="00712DE7">
              <w:rPr>
                <w:spacing w:val="-1"/>
                <w:sz w:val="24"/>
                <w:szCs w:val="24"/>
              </w:rPr>
              <w:t xml:space="preserve"> </w:t>
            </w:r>
            <w:r w:rsidRPr="00712DE7">
              <w:rPr>
                <w:sz w:val="24"/>
                <w:szCs w:val="24"/>
              </w:rPr>
              <w:t xml:space="preserve">із ємності в брандспойт, а при методі </w:t>
            </w:r>
            <w:r w:rsidR="00753C72" w:rsidRPr="00712DE7">
              <w:rPr>
                <w:sz w:val="24"/>
                <w:szCs w:val="24"/>
              </w:rPr>
              <w:t>пило відсмоктування</w:t>
            </w:r>
            <w:r w:rsidRPr="00712DE7">
              <w:rPr>
                <w:sz w:val="24"/>
                <w:szCs w:val="24"/>
              </w:rPr>
              <w:t xml:space="preserve"> – відсмоктування пилу з оброблюваної поверхні.</w:t>
            </w:r>
          </w:p>
          <w:p w14:paraId="5AD4D196" w14:textId="77777777" w:rsidR="00712DE7" w:rsidRPr="00712DE7" w:rsidRDefault="00712DE7" w:rsidP="00712DE7">
            <w:pPr>
              <w:pStyle w:val="a7"/>
              <w:spacing w:before="147" w:line="276" w:lineRule="auto"/>
              <w:ind w:right="41" w:firstLine="626"/>
              <w:jc w:val="both"/>
              <w:rPr>
                <w:sz w:val="24"/>
                <w:szCs w:val="24"/>
              </w:rPr>
            </w:pPr>
            <w:r w:rsidRPr="00712DE7">
              <w:rPr>
                <w:sz w:val="24"/>
                <w:szCs w:val="24"/>
              </w:rPr>
              <w:t xml:space="preserve">Для спеціальної обробки техніки можуть використовуватися інші прилади, дія яких базується на використанні теплової і кінетичної енергії відпрацьованих газів двигунів автомобілів, або компресорів та інших агрегатів. </w:t>
            </w:r>
            <w:proofErr w:type="spellStart"/>
            <w:r w:rsidRPr="00712DE7">
              <w:rPr>
                <w:sz w:val="24"/>
                <w:szCs w:val="24"/>
              </w:rPr>
              <w:t>Авторозливна</w:t>
            </w:r>
            <w:proofErr w:type="spellEnd"/>
            <w:r w:rsidRPr="00712DE7">
              <w:rPr>
                <w:sz w:val="24"/>
                <w:szCs w:val="24"/>
              </w:rPr>
              <w:t xml:space="preserve"> станція АРС-14, АРС-15 призначена для дезактивації, дегазації та дезінфекції спеціального обладнання і техніки, дегазації та дезінфекції місцевості рідкими розчинами, транспортування і тимчасового зберігання рідин, а також для перекачування рідин з одної тари до іншої. АРС-14 – це автомобіль ЗІЛ-131, на якому змонтовано спеціальне обладнання: цистерна ємкістю 2500 л, вихровий всмоктувальний насос, ручний насос, трубопровід, барабан, </w:t>
            </w:r>
            <w:proofErr w:type="spellStart"/>
            <w:r w:rsidRPr="00712DE7">
              <w:rPr>
                <w:sz w:val="24"/>
                <w:szCs w:val="24"/>
              </w:rPr>
              <w:t>восьмиштуцерний</w:t>
            </w:r>
            <w:proofErr w:type="spellEnd"/>
            <w:r w:rsidRPr="00712DE7">
              <w:rPr>
                <w:sz w:val="24"/>
                <w:szCs w:val="24"/>
              </w:rPr>
              <w:t xml:space="preserve"> колектор, роздавальні колектори, рукави, брандспойти, пістолети ПР-У, сифон та інше приладдя. Принцип дії АРС-14 такий: рідина за допомогою насоса забирається із ємності (водоймища) і подається до цистерни. Із цистерни рідина під тиском </w:t>
            </w:r>
            <w:r w:rsidRPr="00712DE7">
              <w:rPr>
                <w:sz w:val="24"/>
                <w:szCs w:val="24"/>
              </w:rPr>
              <w:lastRenderedPageBreak/>
              <w:t xml:space="preserve">подається через роздаткову трубу, колектор, шланги і брандспойти на поверхню, що оброблюється. За потреби рідину можна подавати із сторонньої ємності, оминаючи цистерну. Принцип дії всіх </w:t>
            </w:r>
            <w:proofErr w:type="spellStart"/>
            <w:r w:rsidRPr="00712DE7">
              <w:rPr>
                <w:sz w:val="24"/>
                <w:szCs w:val="24"/>
              </w:rPr>
              <w:t>авторозливних</w:t>
            </w:r>
            <w:proofErr w:type="spellEnd"/>
            <w:r w:rsidRPr="00712DE7">
              <w:rPr>
                <w:sz w:val="24"/>
                <w:szCs w:val="24"/>
              </w:rPr>
              <w:t xml:space="preserve"> станцій</w:t>
            </w:r>
            <w:r w:rsidRPr="00712DE7">
              <w:rPr>
                <w:spacing w:val="40"/>
                <w:sz w:val="24"/>
                <w:szCs w:val="24"/>
              </w:rPr>
              <w:t xml:space="preserve"> </w:t>
            </w:r>
            <w:r w:rsidRPr="00712DE7">
              <w:rPr>
                <w:spacing w:val="-2"/>
                <w:sz w:val="24"/>
                <w:szCs w:val="24"/>
              </w:rPr>
              <w:t>аналогічний.</w:t>
            </w:r>
          </w:p>
          <w:p w14:paraId="07EC4CC0" w14:textId="09D7702D" w:rsidR="00712DE7" w:rsidRPr="00712DE7" w:rsidRDefault="00712DE7" w:rsidP="00712DE7">
            <w:pPr>
              <w:pStyle w:val="a7"/>
              <w:spacing w:before="61" w:line="278" w:lineRule="auto"/>
              <w:ind w:right="41"/>
              <w:jc w:val="both"/>
            </w:pPr>
            <w:r w:rsidRPr="00712DE7">
              <w:rPr>
                <w:sz w:val="24"/>
                <w:szCs w:val="24"/>
              </w:rPr>
              <w:t>Мотопомпа МП-800 (М-600) використовується в підрозділах цивільного захисту для дезактивації струменем води крупної техніки, а також для подавання води із відкритих джерел у різні ємності. Мотопомпа МП-800 – переносний агрегат, який складається із двоциліндрового двигуна внутрішнього згорання та відцентрового насоса, вакуум-системи насоса та приладдя. До комплекту мотопомпи входять два</w:t>
            </w:r>
            <w:r w:rsidRPr="00712DE7">
              <w:rPr>
                <w:spacing w:val="-1"/>
                <w:sz w:val="24"/>
                <w:szCs w:val="24"/>
              </w:rPr>
              <w:t xml:space="preserve"> </w:t>
            </w:r>
            <w:r w:rsidRPr="00712DE7">
              <w:rPr>
                <w:sz w:val="24"/>
                <w:szCs w:val="24"/>
              </w:rPr>
              <w:t>забірних рукави діаметром 76 мм та довжиною по</w:t>
            </w:r>
            <w:r w:rsidRPr="00712DE7">
              <w:rPr>
                <w:spacing w:val="-1"/>
                <w:sz w:val="24"/>
                <w:szCs w:val="24"/>
              </w:rPr>
              <w:t xml:space="preserve"> </w:t>
            </w:r>
            <w:r w:rsidRPr="00712DE7">
              <w:rPr>
                <w:sz w:val="24"/>
                <w:szCs w:val="24"/>
              </w:rPr>
              <w:t>4 м, два</w:t>
            </w:r>
            <w:r w:rsidRPr="00712DE7">
              <w:rPr>
                <w:sz w:val="24"/>
                <w:szCs w:val="24"/>
              </w:rPr>
              <w:t xml:space="preserve"> </w:t>
            </w:r>
            <w:r w:rsidRPr="00712DE7">
              <w:rPr>
                <w:sz w:val="24"/>
                <w:szCs w:val="24"/>
              </w:rPr>
              <w:t xml:space="preserve">напірних рукави діаметром 66 мм і довжиною по 20 м, три напірних рукави діаметром 51 мм і довжиною по 20 м. Продуктивність – 800 л/хв. Мотопомпа М- 600 складається із одноциліндрового двигуна внутрішнього згорання, відцентрового насоса, вакуум-апарата та приладдя. Продуктивність – 600 л/хв. Крім цього, для проведення спеціальної обробки можуть використовуватися поливо-мийні, </w:t>
            </w:r>
            <w:proofErr w:type="spellStart"/>
            <w:r w:rsidRPr="00712DE7">
              <w:rPr>
                <w:sz w:val="24"/>
                <w:szCs w:val="24"/>
              </w:rPr>
              <w:t>підмітально</w:t>
            </w:r>
            <w:proofErr w:type="spellEnd"/>
            <w:r w:rsidR="00753C72">
              <w:rPr>
                <w:sz w:val="24"/>
                <w:szCs w:val="24"/>
              </w:rPr>
              <w:t xml:space="preserve"> – </w:t>
            </w:r>
            <w:proofErr w:type="spellStart"/>
            <w:r w:rsidRPr="00712DE7">
              <w:rPr>
                <w:sz w:val="24"/>
                <w:szCs w:val="24"/>
              </w:rPr>
              <w:t>прибиральні</w:t>
            </w:r>
            <w:proofErr w:type="spellEnd"/>
            <w:r w:rsidR="00753C72">
              <w:rPr>
                <w:sz w:val="24"/>
                <w:szCs w:val="24"/>
              </w:rPr>
              <w:t xml:space="preserve"> </w:t>
            </w:r>
            <w:r w:rsidRPr="00712DE7">
              <w:rPr>
                <w:sz w:val="24"/>
                <w:szCs w:val="24"/>
              </w:rPr>
              <w:t xml:space="preserve"> і пожежні машини, а також сільськогосподарські машини для оббризкування рослин.</w:t>
            </w:r>
          </w:p>
        </w:tc>
        <w:tc>
          <w:tcPr>
            <w:tcW w:w="1842" w:type="dxa"/>
          </w:tcPr>
          <w:p w14:paraId="0F492005" w14:textId="77777777" w:rsidR="00712DE7" w:rsidRDefault="00712DE7">
            <w:pPr>
              <w:widowControl w:val="0"/>
              <w:rPr>
                <w:color w:val="000000"/>
              </w:rPr>
            </w:pPr>
          </w:p>
        </w:tc>
      </w:tr>
    </w:tbl>
    <w:p w14:paraId="3A2D037E" w14:textId="77777777" w:rsidR="00712DE7" w:rsidRDefault="00712DE7">
      <w:pPr>
        <w:widowControl w:val="0"/>
        <w:rPr>
          <w:color w:val="000000"/>
        </w:rPr>
      </w:pPr>
    </w:p>
    <w:p w14:paraId="664C2040" w14:textId="77777777" w:rsidR="00753C72" w:rsidRDefault="00753C72" w:rsidP="00753C72">
      <w:pPr>
        <w:widowControl w:val="0"/>
        <w:rPr>
          <w:color w:val="000000"/>
        </w:rPr>
      </w:pPr>
      <w:r>
        <w:rPr>
          <w:color w:val="000000"/>
        </w:rPr>
        <w:t>Методичну розробку підготував:</w:t>
      </w:r>
    </w:p>
    <w:p w14:paraId="117E2E04" w14:textId="77777777" w:rsidR="00753C72" w:rsidRDefault="00753C72" w:rsidP="00753C72">
      <w:pPr>
        <w:pStyle w:val="af5"/>
        <w:spacing w:after="0"/>
        <w:ind w:left="0" w:right="1984"/>
        <w:rPr>
          <w:sz w:val="24"/>
          <w:szCs w:val="24"/>
        </w:rPr>
      </w:pPr>
      <w:r>
        <w:rPr>
          <w:sz w:val="24"/>
          <w:szCs w:val="24"/>
        </w:rPr>
        <w:t xml:space="preserve">Заступник начальника частини </w:t>
      </w:r>
      <w:r w:rsidRPr="006F406D">
        <w:rPr>
          <w:sz w:val="24"/>
          <w:szCs w:val="24"/>
        </w:rPr>
        <w:t xml:space="preserve">радіаційного, </w:t>
      </w:r>
    </w:p>
    <w:p w14:paraId="30B7FF1C" w14:textId="77777777" w:rsidR="00753C72" w:rsidRDefault="00753C72" w:rsidP="00753C72">
      <w:pPr>
        <w:pStyle w:val="af5"/>
        <w:spacing w:after="0"/>
        <w:ind w:left="0" w:right="1984"/>
        <w:rPr>
          <w:sz w:val="24"/>
          <w:szCs w:val="24"/>
        </w:rPr>
      </w:pPr>
      <w:r w:rsidRPr="006F406D">
        <w:rPr>
          <w:sz w:val="24"/>
          <w:szCs w:val="24"/>
        </w:rPr>
        <w:t>хімічного,</w:t>
      </w:r>
      <w:r>
        <w:rPr>
          <w:sz w:val="24"/>
          <w:szCs w:val="24"/>
        </w:rPr>
        <w:t xml:space="preserve"> </w:t>
      </w:r>
      <w:r w:rsidRPr="006F406D">
        <w:rPr>
          <w:sz w:val="24"/>
          <w:szCs w:val="24"/>
        </w:rPr>
        <w:t xml:space="preserve">біологічного захисту та </w:t>
      </w:r>
    </w:p>
    <w:p w14:paraId="1DC29CBB" w14:textId="77777777" w:rsidR="00753C72" w:rsidRDefault="00753C72" w:rsidP="00753C72">
      <w:pPr>
        <w:pStyle w:val="af5"/>
        <w:spacing w:after="0"/>
        <w:ind w:left="0" w:right="1984"/>
        <w:rPr>
          <w:sz w:val="24"/>
          <w:szCs w:val="24"/>
        </w:rPr>
      </w:pPr>
      <w:r w:rsidRPr="006F406D">
        <w:rPr>
          <w:sz w:val="24"/>
          <w:szCs w:val="24"/>
        </w:rPr>
        <w:t>проведення</w:t>
      </w:r>
      <w:r>
        <w:rPr>
          <w:sz w:val="24"/>
          <w:szCs w:val="24"/>
        </w:rPr>
        <w:t xml:space="preserve"> </w:t>
      </w:r>
      <w:r w:rsidRPr="006F406D">
        <w:rPr>
          <w:sz w:val="24"/>
          <w:szCs w:val="24"/>
        </w:rPr>
        <w:t>аварійно-рятувальних робіт</w:t>
      </w:r>
    </w:p>
    <w:p w14:paraId="4E037751" w14:textId="77777777" w:rsidR="00753C72" w:rsidRDefault="00753C72" w:rsidP="00753C72">
      <w:pPr>
        <w:pStyle w:val="af5"/>
        <w:spacing w:after="0"/>
        <w:ind w:left="0" w:right="0"/>
        <w:rPr>
          <w:sz w:val="24"/>
          <w:szCs w:val="24"/>
        </w:rPr>
      </w:pPr>
      <w:r>
        <w:rPr>
          <w:sz w:val="24"/>
          <w:szCs w:val="24"/>
        </w:rPr>
        <w:t xml:space="preserve">капітан служби цивільного захисту                                                                Олександр ЛЮБИЧ </w:t>
      </w:r>
    </w:p>
    <w:p w14:paraId="76053FE8" w14:textId="77777777" w:rsidR="00753C72" w:rsidRDefault="00753C72" w:rsidP="00753C72">
      <w:pPr>
        <w:pStyle w:val="af5"/>
        <w:spacing w:after="0"/>
        <w:ind w:left="0" w:right="0"/>
        <w:rPr>
          <w:sz w:val="24"/>
          <w:szCs w:val="24"/>
        </w:rPr>
      </w:pPr>
    </w:p>
    <w:p w14:paraId="42718D2F" w14:textId="77777777" w:rsidR="00753C72" w:rsidRPr="00D40ED8" w:rsidRDefault="00753C72" w:rsidP="00753C72">
      <w:pPr>
        <w:pStyle w:val="af5"/>
        <w:spacing w:after="0"/>
        <w:ind w:left="0" w:right="0"/>
        <w:rPr>
          <w:sz w:val="24"/>
          <w:szCs w:val="24"/>
        </w:rPr>
      </w:pPr>
      <w:r>
        <w:rPr>
          <w:sz w:val="24"/>
          <w:szCs w:val="24"/>
        </w:rPr>
        <w:t>«____»__________________2025 року</w:t>
      </w:r>
    </w:p>
    <w:p w14:paraId="239CEC91" w14:textId="77777777" w:rsidR="00201D33" w:rsidRDefault="00201D33" w:rsidP="00F555AB">
      <w:pPr>
        <w:ind w:firstLine="426"/>
      </w:pPr>
    </w:p>
    <w:sectPr w:rsidR="00201D33" w:rsidSect="0050423F">
      <w:headerReference w:type="default" r:id="rId8"/>
      <w:pgSz w:w="11906" w:h="16838"/>
      <w:pgMar w:top="815" w:right="567" w:bottom="284" w:left="1134"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51E6" w14:textId="77777777" w:rsidR="002E0E66" w:rsidRDefault="002E0E66" w:rsidP="00054891">
      <w:r>
        <w:separator/>
      </w:r>
    </w:p>
  </w:endnote>
  <w:endnote w:type="continuationSeparator" w:id="0">
    <w:p w14:paraId="70DB2E43" w14:textId="77777777" w:rsidR="002E0E66" w:rsidRDefault="002E0E66" w:rsidP="0005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Lohit Devanagari">
    <w:altName w:val="Verdana"/>
    <w:charset w:val="01"/>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mfor Cyr">
    <w:altName w:val="Courier New"/>
    <w:charset w:val="00"/>
    <w:family w:val="decorative"/>
    <w:pitch w:val="default"/>
    <w:sig w:usb0="00000000" w:usb1="00000000" w:usb2="00000000" w:usb3="00000000" w:csb0="00040001" w:csb1="00000000"/>
  </w:font>
  <w:font w:name="Liberation Serif">
    <w:altName w:val="Microsoft YaHei"/>
    <w:charset w:val="CC"/>
    <w:family w:val="roman"/>
    <w:pitch w:val="default"/>
    <w:sig w:usb0="E0000AFF" w:usb1="500078FF" w:usb2="00000021" w:usb3="00000000" w:csb0="6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282D" w14:textId="77777777" w:rsidR="002E0E66" w:rsidRDefault="002E0E66" w:rsidP="00054891">
      <w:r>
        <w:separator/>
      </w:r>
    </w:p>
  </w:footnote>
  <w:footnote w:type="continuationSeparator" w:id="0">
    <w:p w14:paraId="3DF7BCEB" w14:textId="77777777" w:rsidR="002E0E66" w:rsidRDefault="002E0E66" w:rsidP="0005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8A73" w14:textId="77777777" w:rsidR="00054891" w:rsidRDefault="00D21262">
    <w:pPr>
      <w:pStyle w:val="a6"/>
      <w:jc w:val="center"/>
    </w:pPr>
    <w:r>
      <w:fldChar w:fldCharType="begin"/>
    </w:r>
    <w:r w:rsidR="00953C23">
      <w:instrText xml:space="preserve"> PAGE </w:instrText>
    </w:r>
    <w:r>
      <w:fldChar w:fldCharType="separate"/>
    </w:r>
    <w:r w:rsidR="0050423F">
      <w:rPr>
        <w:noProof/>
      </w:rPr>
      <w:t>2</w:t>
    </w:r>
    <w:r>
      <w:fldChar w:fldCharType="end"/>
    </w:r>
  </w:p>
  <w:p w14:paraId="49494B19" w14:textId="20E0F0C6" w:rsidR="00101148" w:rsidRDefault="00101148" w:rsidP="00101148">
    <w:pPr>
      <w:widowControl w:val="0"/>
      <w:jc w:val="right"/>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pStyle w:val="3"/>
      <w:suff w:val="nothing"/>
      <w:lvlText w:val=""/>
      <w:lvlJc w:val="left"/>
      <w:pPr>
        <w:tabs>
          <w:tab w:val="left" w:pos="0"/>
        </w:tabs>
        <w:ind w:left="720" w:hanging="720"/>
      </w:pPr>
    </w:lvl>
    <w:lvl w:ilvl="3">
      <w:start w:val="1"/>
      <w:numFmt w:val="none"/>
      <w:pStyle w:val="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D8D"/>
    <w:rsid w:val="AF7CE85C"/>
    <w:rsid w:val="AFDF9B9A"/>
    <w:rsid w:val="F8FB76DF"/>
    <w:rsid w:val="00054891"/>
    <w:rsid w:val="00077613"/>
    <w:rsid w:val="00101148"/>
    <w:rsid w:val="001B1599"/>
    <w:rsid w:val="00201B01"/>
    <w:rsid w:val="00201D33"/>
    <w:rsid w:val="002922BC"/>
    <w:rsid w:val="002E0E66"/>
    <w:rsid w:val="00357001"/>
    <w:rsid w:val="00383E0F"/>
    <w:rsid w:val="0050423F"/>
    <w:rsid w:val="00567B3D"/>
    <w:rsid w:val="005F3A70"/>
    <w:rsid w:val="006112E7"/>
    <w:rsid w:val="006E05F7"/>
    <w:rsid w:val="00712DE7"/>
    <w:rsid w:val="00753C72"/>
    <w:rsid w:val="00774FB9"/>
    <w:rsid w:val="0079246B"/>
    <w:rsid w:val="00953C23"/>
    <w:rsid w:val="009568EB"/>
    <w:rsid w:val="00986D8D"/>
    <w:rsid w:val="00A55BDF"/>
    <w:rsid w:val="00B74FF7"/>
    <w:rsid w:val="00BA39F1"/>
    <w:rsid w:val="00C805FA"/>
    <w:rsid w:val="00C95178"/>
    <w:rsid w:val="00CB6A8D"/>
    <w:rsid w:val="00CC4198"/>
    <w:rsid w:val="00D06B2D"/>
    <w:rsid w:val="00D21262"/>
    <w:rsid w:val="00D91A4F"/>
    <w:rsid w:val="00D92916"/>
    <w:rsid w:val="00E43D84"/>
    <w:rsid w:val="00EB60FC"/>
    <w:rsid w:val="00F07FEC"/>
    <w:rsid w:val="00F555AB"/>
    <w:rsid w:val="00F869DB"/>
    <w:rsid w:val="00F90C25"/>
    <w:rsid w:val="42695792"/>
    <w:rsid w:val="5C272770"/>
    <w:rsid w:val="5EE7FEB4"/>
    <w:rsid w:val="7DFFE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9604A2"/>
  <w15:docId w15:val="{FAAA45E5-44FF-4D90-841E-098E40F3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891"/>
    <w:pPr>
      <w:suppressAutoHyphens/>
    </w:pPr>
    <w:rPr>
      <w:sz w:val="24"/>
      <w:szCs w:val="24"/>
      <w:lang w:eastAsia="zh-CN"/>
    </w:rPr>
  </w:style>
  <w:style w:type="paragraph" w:styleId="1">
    <w:name w:val="heading 1"/>
    <w:basedOn w:val="a"/>
    <w:next w:val="a"/>
    <w:link w:val="10"/>
    <w:qFormat/>
    <w:rsid w:val="00712DE7"/>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qFormat/>
    <w:rsid w:val="00054891"/>
    <w:pPr>
      <w:keepNext/>
      <w:numPr>
        <w:ilvl w:val="2"/>
        <w:numId w:val="1"/>
      </w:numPr>
      <w:jc w:val="center"/>
      <w:outlineLvl w:val="2"/>
    </w:pPr>
    <w:rPr>
      <w:b/>
      <w:caps/>
      <w:szCs w:val="20"/>
    </w:rPr>
  </w:style>
  <w:style w:type="paragraph" w:styleId="4">
    <w:name w:val="heading 4"/>
    <w:basedOn w:val="a"/>
    <w:next w:val="a"/>
    <w:qFormat/>
    <w:rsid w:val="00054891"/>
    <w:pPr>
      <w:keepNext/>
      <w:numPr>
        <w:ilvl w:val="3"/>
        <w:numId w:val="1"/>
      </w:numPr>
      <w:spacing w:after="120"/>
      <w:jc w:val="center"/>
      <w:outlineLvl w:val="3"/>
    </w:pPr>
    <w:rPr>
      <w:rFonts w:ascii="Times New Roman CYR" w:hAnsi="Times New Roman CYR" w:cs="Times New Roman CY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4891"/>
    <w:rPr>
      <w:color w:val="0000FF"/>
      <w:u w:val="single"/>
    </w:rPr>
  </w:style>
  <w:style w:type="character" w:styleId="a4">
    <w:name w:val="page number"/>
    <w:basedOn w:val="11"/>
    <w:qFormat/>
    <w:rsid w:val="00054891"/>
  </w:style>
  <w:style w:type="character" w:customStyle="1" w:styleId="11">
    <w:name w:val="Основной шрифт абзаца1"/>
    <w:rsid w:val="00054891"/>
  </w:style>
  <w:style w:type="paragraph" w:styleId="a5">
    <w:name w:val="caption"/>
    <w:basedOn w:val="a"/>
    <w:next w:val="a"/>
    <w:qFormat/>
    <w:rsid w:val="00054891"/>
    <w:pPr>
      <w:suppressLineNumbers/>
      <w:spacing w:before="120" w:after="120"/>
    </w:pPr>
    <w:rPr>
      <w:rFonts w:cs="Lohit Devanagari"/>
      <w:i/>
      <w:iCs/>
    </w:rPr>
  </w:style>
  <w:style w:type="paragraph" w:styleId="a6">
    <w:name w:val="header"/>
    <w:basedOn w:val="a"/>
    <w:qFormat/>
    <w:rsid w:val="00054891"/>
    <w:pPr>
      <w:tabs>
        <w:tab w:val="center" w:pos="4819"/>
        <w:tab w:val="right" w:pos="9639"/>
      </w:tabs>
    </w:pPr>
  </w:style>
  <w:style w:type="paragraph" w:styleId="a7">
    <w:name w:val="Body Text"/>
    <w:basedOn w:val="a"/>
    <w:qFormat/>
    <w:rsid w:val="00054891"/>
    <w:pPr>
      <w:jc w:val="center"/>
    </w:pPr>
    <w:rPr>
      <w:sz w:val="28"/>
      <w:szCs w:val="20"/>
    </w:rPr>
  </w:style>
  <w:style w:type="paragraph" w:styleId="a8">
    <w:name w:val="footer"/>
    <w:basedOn w:val="a"/>
    <w:rsid w:val="00054891"/>
    <w:pPr>
      <w:tabs>
        <w:tab w:val="center" w:pos="4677"/>
        <w:tab w:val="right" w:pos="9355"/>
      </w:tabs>
    </w:pPr>
  </w:style>
  <w:style w:type="paragraph" w:styleId="a9">
    <w:name w:val="List"/>
    <w:basedOn w:val="a7"/>
    <w:qFormat/>
    <w:rsid w:val="00054891"/>
    <w:rPr>
      <w:rFonts w:cs="Lohit Devanagari"/>
    </w:rPr>
  </w:style>
  <w:style w:type="character" w:customStyle="1" w:styleId="WW8Num1z0">
    <w:name w:val="WW8Num1z0"/>
    <w:qFormat/>
    <w:rsid w:val="00054891"/>
  </w:style>
  <w:style w:type="character" w:customStyle="1" w:styleId="WW8Num1z1">
    <w:name w:val="WW8Num1z1"/>
    <w:qFormat/>
    <w:rsid w:val="00054891"/>
  </w:style>
  <w:style w:type="character" w:customStyle="1" w:styleId="WW8Num1z2">
    <w:name w:val="WW8Num1z2"/>
    <w:qFormat/>
    <w:rsid w:val="00054891"/>
  </w:style>
  <w:style w:type="character" w:customStyle="1" w:styleId="WW8Num1z3">
    <w:name w:val="WW8Num1z3"/>
    <w:rsid w:val="00054891"/>
  </w:style>
  <w:style w:type="character" w:customStyle="1" w:styleId="WW8Num1z4">
    <w:name w:val="WW8Num1z4"/>
    <w:rsid w:val="00054891"/>
  </w:style>
  <w:style w:type="character" w:customStyle="1" w:styleId="WW8Num1z5">
    <w:name w:val="WW8Num1z5"/>
    <w:qFormat/>
    <w:rsid w:val="00054891"/>
  </w:style>
  <w:style w:type="character" w:customStyle="1" w:styleId="WW8Num1z6">
    <w:name w:val="WW8Num1z6"/>
    <w:qFormat/>
    <w:rsid w:val="00054891"/>
  </w:style>
  <w:style w:type="character" w:customStyle="1" w:styleId="WW8Num1z7">
    <w:name w:val="WW8Num1z7"/>
    <w:rsid w:val="00054891"/>
  </w:style>
  <w:style w:type="character" w:customStyle="1" w:styleId="WW8Num1z8">
    <w:name w:val="WW8Num1z8"/>
    <w:qFormat/>
    <w:rsid w:val="00054891"/>
  </w:style>
  <w:style w:type="character" w:customStyle="1" w:styleId="2">
    <w:name w:val="Основной шрифт абзаца2"/>
    <w:rsid w:val="00054891"/>
  </w:style>
  <w:style w:type="character" w:customStyle="1" w:styleId="aa">
    <w:name w:val="Нижний колонтитул Знак"/>
    <w:qFormat/>
    <w:rsid w:val="00054891"/>
    <w:rPr>
      <w:sz w:val="24"/>
      <w:szCs w:val="24"/>
      <w:lang w:val="uk-UA"/>
    </w:rPr>
  </w:style>
  <w:style w:type="character" w:customStyle="1" w:styleId="ab">
    <w:name w:val="Схема документа Знак"/>
    <w:qFormat/>
    <w:rsid w:val="00054891"/>
    <w:rPr>
      <w:rFonts w:ascii="Tahoma" w:hAnsi="Tahoma" w:cs="Tahoma"/>
      <w:sz w:val="16"/>
      <w:szCs w:val="16"/>
      <w:lang w:val="uk-UA"/>
    </w:rPr>
  </w:style>
  <w:style w:type="character" w:customStyle="1" w:styleId="ac">
    <w:name w:val="Основной текст Знак"/>
    <w:rsid w:val="00054891"/>
    <w:rPr>
      <w:sz w:val="28"/>
      <w:lang w:val="uk-UA" w:eastAsia="zh-CN"/>
    </w:rPr>
  </w:style>
  <w:style w:type="character" w:customStyle="1" w:styleId="rvts23">
    <w:name w:val="rvts23"/>
    <w:basedOn w:val="11"/>
    <w:rsid w:val="00054891"/>
  </w:style>
  <w:style w:type="character" w:customStyle="1" w:styleId="apple-converted-space">
    <w:name w:val="apple-converted-space"/>
    <w:basedOn w:val="11"/>
    <w:qFormat/>
    <w:rsid w:val="00054891"/>
  </w:style>
  <w:style w:type="character" w:customStyle="1" w:styleId="rvts64">
    <w:name w:val="rvts64"/>
    <w:basedOn w:val="11"/>
    <w:qFormat/>
    <w:rsid w:val="00054891"/>
  </w:style>
  <w:style w:type="character" w:customStyle="1" w:styleId="rvts9">
    <w:name w:val="rvts9"/>
    <w:basedOn w:val="11"/>
    <w:qFormat/>
    <w:rsid w:val="00054891"/>
  </w:style>
  <w:style w:type="character" w:customStyle="1" w:styleId="rvts52">
    <w:name w:val="rvts52"/>
    <w:basedOn w:val="11"/>
    <w:qFormat/>
    <w:rsid w:val="00054891"/>
  </w:style>
  <w:style w:type="character" w:customStyle="1" w:styleId="rvts44">
    <w:name w:val="rvts44"/>
    <w:basedOn w:val="11"/>
    <w:rsid w:val="00054891"/>
  </w:style>
  <w:style w:type="character" w:customStyle="1" w:styleId="rvts15">
    <w:name w:val="rvts15"/>
    <w:basedOn w:val="11"/>
    <w:qFormat/>
    <w:rsid w:val="00054891"/>
  </w:style>
  <w:style w:type="character" w:customStyle="1" w:styleId="rvts46">
    <w:name w:val="rvts46"/>
    <w:basedOn w:val="11"/>
    <w:rsid w:val="00054891"/>
  </w:style>
  <w:style w:type="character" w:customStyle="1" w:styleId="rvts82">
    <w:name w:val="rvts82"/>
    <w:basedOn w:val="11"/>
    <w:qFormat/>
    <w:rsid w:val="00054891"/>
  </w:style>
  <w:style w:type="character" w:customStyle="1" w:styleId="rvts58">
    <w:name w:val="rvts58"/>
    <w:basedOn w:val="11"/>
    <w:qFormat/>
    <w:rsid w:val="00054891"/>
  </w:style>
  <w:style w:type="character" w:customStyle="1" w:styleId="rvts84">
    <w:name w:val="rvts84"/>
    <w:basedOn w:val="11"/>
    <w:qFormat/>
    <w:rsid w:val="00054891"/>
  </w:style>
  <w:style w:type="character" w:customStyle="1" w:styleId="ad">
    <w:name w:val="Верхний колонтитул Знак"/>
    <w:qFormat/>
    <w:rsid w:val="00054891"/>
    <w:rPr>
      <w:sz w:val="24"/>
      <w:szCs w:val="24"/>
      <w:lang w:val="uk-UA"/>
    </w:rPr>
  </w:style>
  <w:style w:type="paragraph" w:customStyle="1" w:styleId="12">
    <w:name w:val="Заголовок1"/>
    <w:basedOn w:val="a"/>
    <w:next w:val="a7"/>
    <w:rsid w:val="00054891"/>
    <w:pPr>
      <w:keepNext/>
      <w:spacing w:before="240" w:after="120"/>
    </w:pPr>
    <w:rPr>
      <w:rFonts w:ascii="Liberation Sans" w:eastAsia="Tahoma" w:hAnsi="Liberation Sans" w:cs="Lohit Devanagari"/>
      <w:sz w:val="28"/>
      <w:szCs w:val="28"/>
    </w:rPr>
  </w:style>
  <w:style w:type="paragraph" w:customStyle="1" w:styleId="20">
    <w:name w:val="Указатель2"/>
    <w:basedOn w:val="a"/>
    <w:qFormat/>
    <w:rsid w:val="00054891"/>
    <w:pPr>
      <w:suppressLineNumbers/>
    </w:pPr>
    <w:rPr>
      <w:rFonts w:cs="Lohit Devanagari"/>
    </w:rPr>
  </w:style>
  <w:style w:type="paragraph" w:customStyle="1" w:styleId="13">
    <w:name w:val="Название объекта1"/>
    <w:basedOn w:val="a"/>
    <w:qFormat/>
    <w:rsid w:val="00054891"/>
    <w:pPr>
      <w:suppressLineNumbers/>
      <w:spacing w:before="120" w:after="120"/>
    </w:pPr>
    <w:rPr>
      <w:rFonts w:cs="Lohit Devanagari"/>
      <w:i/>
      <w:iCs/>
    </w:rPr>
  </w:style>
  <w:style w:type="paragraph" w:customStyle="1" w:styleId="14">
    <w:name w:val="Указатель1"/>
    <w:basedOn w:val="a"/>
    <w:qFormat/>
    <w:rsid w:val="00054891"/>
    <w:pPr>
      <w:suppressLineNumbers/>
    </w:pPr>
    <w:rPr>
      <w:rFonts w:cs="Lohit Devanagari"/>
    </w:rPr>
  </w:style>
  <w:style w:type="paragraph" w:customStyle="1" w:styleId="ae">
    <w:name w:val="Розділ"/>
    <w:basedOn w:val="a"/>
    <w:qFormat/>
    <w:rsid w:val="00054891"/>
    <w:pPr>
      <w:suppressLineNumbers/>
      <w:spacing w:before="120" w:after="120"/>
    </w:pPr>
    <w:rPr>
      <w:rFonts w:cs="Lohit Devanagari"/>
      <w:i/>
      <w:iCs/>
    </w:rPr>
  </w:style>
  <w:style w:type="paragraph" w:customStyle="1" w:styleId="af">
    <w:name w:val="Покажчик"/>
    <w:basedOn w:val="a"/>
    <w:rsid w:val="00054891"/>
    <w:pPr>
      <w:suppressLineNumbers/>
    </w:pPr>
    <w:rPr>
      <w:rFonts w:cs="Lohit Devanagari"/>
    </w:rPr>
  </w:style>
  <w:style w:type="paragraph" w:customStyle="1" w:styleId="rvps12">
    <w:name w:val="rvps12"/>
    <w:basedOn w:val="a"/>
    <w:qFormat/>
    <w:rsid w:val="00054891"/>
    <w:pPr>
      <w:spacing w:before="280" w:after="280"/>
    </w:pPr>
  </w:style>
  <w:style w:type="paragraph" w:customStyle="1" w:styleId="15">
    <w:name w:val="Без интервала1"/>
    <w:rsid w:val="00054891"/>
    <w:pPr>
      <w:suppressAutoHyphens/>
    </w:pPr>
    <w:rPr>
      <w:rFonts w:ascii="Calibri" w:eastAsia="Calibri" w:hAnsi="Calibri" w:cs="Calibri"/>
      <w:sz w:val="22"/>
      <w:szCs w:val="22"/>
      <w:lang w:val="ru-RU" w:eastAsia="zh-CN"/>
    </w:rPr>
  </w:style>
  <w:style w:type="paragraph" w:customStyle="1" w:styleId="HTML1">
    <w:name w:val="Стандартный HTML1"/>
    <w:basedOn w:val="a"/>
    <w:qFormat/>
    <w:rsid w:val="0005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Текст выноски1"/>
    <w:basedOn w:val="a"/>
    <w:qFormat/>
    <w:rsid w:val="00054891"/>
    <w:rPr>
      <w:rFonts w:ascii="Tahoma" w:hAnsi="Tahoma" w:cs="Tahoma"/>
      <w:sz w:val="16"/>
      <w:szCs w:val="16"/>
    </w:rPr>
  </w:style>
  <w:style w:type="paragraph" w:customStyle="1" w:styleId="17">
    <w:name w:val="Схема документа1"/>
    <w:basedOn w:val="a"/>
    <w:rsid w:val="00054891"/>
    <w:rPr>
      <w:rFonts w:ascii="Tahoma" w:hAnsi="Tahoma" w:cs="Tahoma"/>
      <w:sz w:val="16"/>
      <w:szCs w:val="16"/>
    </w:rPr>
  </w:style>
  <w:style w:type="paragraph" w:customStyle="1" w:styleId="af0">
    <w:name w:val="Обычный.Штабной"/>
    <w:qFormat/>
    <w:rsid w:val="00054891"/>
    <w:pPr>
      <w:widowControl w:val="0"/>
      <w:suppressAutoHyphens/>
    </w:pPr>
    <w:rPr>
      <w:rFonts w:ascii="Omfor Cyr" w:hAnsi="Omfor Cyr" w:cs="Omfor Cyr"/>
      <w:sz w:val="18"/>
      <w:lang w:val="ru-RU" w:eastAsia="zh-CN"/>
    </w:rPr>
  </w:style>
  <w:style w:type="paragraph" w:customStyle="1" w:styleId="rvps17">
    <w:name w:val="rvps17"/>
    <w:basedOn w:val="a"/>
    <w:rsid w:val="00054891"/>
    <w:pPr>
      <w:spacing w:before="280" w:after="280"/>
    </w:pPr>
    <w:rPr>
      <w:lang w:val="ru-RU"/>
    </w:rPr>
  </w:style>
  <w:style w:type="paragraph" w:customStyle="1" w:styleId="rvps3">
    <w:name w:val="rvps3"/>
    <w:basedOn w:val="a"/>
    <w:rsid w:val="00054891"/>
    <w:pPr>
      <w:spacing w:before="280" w:after="280"/>
    </w:pPr>
    <w:rPr>
      <w:lang w:val="ru-RU"/>
    </w:rPr>
  </w:style>
  <w:style w:type="paragraph" w:customStyle="1" w:styleId="rvps6">
    <w:name w:val="rvps6"/>
    <w:basedOn w:val="a"/>
    <w:qFormat/>
    <w:rsid w:val="00054891"/>
    <w:pPr>
      <w:spacing w:before="280" w:after="280"/>
    </w:pPr>
    <w:rPr>
      <w:lang w:val="ru-RU"/>
    </w:rPr>
  </w:style>
  <w:style w:type="paragraph" w:customStyle="1" w:styleId="rvps2">
    <w:name w:val="rvps2"/>
    <w:basedOn w:val="a"/>
    <w:rsid w:val="00054891"/>
    <w:pPr>
      <w:spacing w:before="280" w:after="280"/>
    </w:pPr>
    <w:rPr>
      <w:lang w:val="ru-RU"/>
    </w:rPr>
  </w:style>
  <w:style w:type="paragraph" w:customStyle="1" w:styleId="rvps4">
    <w:name w:val="rvps4"/>
    <w:basedOn w:val="a"/>
    <w:qFormat/>
    <w:rsid w:val="00054891"/>
    <w:pPr>
      <w:spacing w:before="280" w:after="280"/>
    </w:pPr>
    <w:rPr>
      <w:lang w:val="ru-RU"/>
    </w:rPr>
  </w:style>
  <w:style w:type="paragraph" w:customStyle="1" w:styleId="rvps15">
    <w:name w:val="rvps15"/>
    <w:basedOn w:val="a"/>
    <w:rsid w:val="00054891"/>
    <w:pPr>
      <w:spacing w:before="280" w:after="280"/>
    </w:pPr>
    <w:rPr>
      <w:lang w:val="ru-RU"/>
    </w:rPr>
  </w:style>
  <w:style w:type="paragraph" w:customStyle="1" w:styleId="rvps1">
    <w:name w:val="rvps1"/>
    <w:basedOn w:val="a"/>
    <w:qFormat/>
    <w:rsid w:val="00054891"/>
    <w:pPr>
      <w:spacing w:before="280" w:after="280"/>
    </w:pPr>
    <w:rPr>
      <w:lang w:val="ru-RU"/>
    </w:rPr>
  </w:style>
  <w:style w:type="paragraph" w:customStyle="1" w:styleId="rvps7">
    <w:name w:val="rvps7"/>
    <w:basedOn w:val="a"/>
    <w:qFormat/>
    <w:rsid w:val="00054891"/>
    <w:pPr>
      <w:spacing w:before="280" w:after="280"/>
    </w:pPr>
    <w:rPr>
      <w:lang w:val="ru-RU"/>
    </w:rPr>
  </w:style>
  <w:style w:type="paragraph" w:customStyle="1" w:styleId="rvps14">
    <w:name w:val="rvps14"/>
    <w:basedOn w:val="a"/>
    <w:qFormat/>
    <w:rsid w:val="00054891"/>
    <w:pPr>
      <w:spacing w:before="280" w:after="280"/>
    </w:pPr>
    <w:rPr>
      <w:lang w:val="ru-RU"/>
    </w:rPr>
  </w:style>
  <w:style w:type="paragraph" w:customStyle="1" w:styleId="rvps11">
    <w:name w:val="rvps11"/>
    <w:basedOn w:val="a"/>
    <w:rsid w:val="00054891"/>
    <w:pPr>
      <w:spacing w:before="280" w:after="280"/>
    </w:pPr>
    <w:rPr>
      <w:lang w:val="ru-RU"/>
    </w:rPr>
  </w:style>
  <w:style w:type="paragraph" w:customStyle="1" w:styleId="af1">
    <w:name w:val="Вміст таблиці"/>
    <w:basedOn w:val="a"/>
    <w:qFormat/>
    <w:rsid w:val="00054891"/>
    <w:pPr>
      <w:suppressLineNumbers/>
    </w:pPr>
  </w:style>
  <w:style w:type="paragraph" w:customStyle="1" w:styleId="af2">
    <w:name w:val="Заголовок таблиці"/>
    <w:basedOn w:val="af1"/>
    <w:qFormat/>
    <w:rsid w:val="00054891"/>
    <w:pPr>
      <w:jc w:val="center"/>
    </w:pPr>
    <w:rPr>
      <w:b/>
      <w:bCs/>
    </w:rPr>
  </w:style>
  <w:style w:type="paragraph" w:customStyle="1" w:styleId="af3">
    <w:name w:val="Содержимое таблицы"/>
    <w:basedOn w:val="a"/>
    <w:qFormat/>
    <w:rsid w:val="00054891"/>
    <w:pPr>
      <w:suppressLineNumbers/>
    </w:pPr>
  </w:style>
  <w:style w:type="paragraph" w:customStyle="1" w:styleId="af4">
    <w:name w:val="Заголовок таблицы"/>
    <w:basedOn w:val="af3"/>
    <w:qFormat/>
    <w:rsid w:val="00054891"/>
    <w:pPr>
      <w:jc w:val="center"/>
    </w:pPr>
    <w:rPr>
      <w:b/>
      <w:bCs/>
    </w:rPr>
  </w:style>
  <w:style w:type="character" w:customStyle="1" w:styleId="st131">
    <w:name w:val="st131"/>
    <w:uiPriority w:val="99"/>
    <w:rsid w:val="00054891"/>
    <w:rPr>
      <w:i/>
      <w:iCs/>
      <w:color w:val="0000FF"/>
    </w:rPr>
  </w:style>
  <w:style w:type="character" w:customStyle="1" w:styleId="st46">
    <w:name w:val="st46"/>
    <w:uiPriority w:val="99"/>
    <w:qFormat/>
    <w:rsid w:val="00054891"/>
    <w:rPr>
      <w:i/>
      <w:iCs/>
      <w:color w:val="000000"/>
    </w:rPr>
  </w:style>
  <w:style w:type="character" w:customStyle="1" w:styleId="st42">
    <w:name w:val="st42"/>
    <w:uiPriority w:val="99"/>
    <w:qFormat/>
    <w:rsid w:val="00054891"/>
    <w:rPr>
      <w:color w:val="000000"/>
    </w:rPr>
  </w:style>
  <w:style w:type="paragraph" w:customStyle="1" w:styleId="Standard">
    <w:name w:val="Standard"/>
    <w:rsid w:val="00F555AB"/>
    <w:pPr>
      <w:suppressAutoHyphens/>
    </w:pPr>
    <w:rPr>
      <w:rFonts w:cs="Liberation Serif"/>
      <w:kern w:val="3"/>
      <w:sz w:val="22"/>
    </w:rPr>
  </w:style>
  <w:style w:type="paragraph" w:styleId="af5">
    <w:name w:val="Block Text"/>
    <w:basedOn w:val="a"/>
    <w:rsid w:val="00712DE7"/>
    <w:pPr>
      <w:suppressAutoHyphens w:val="0"/>
      <w:spacing w:after="120"/>
      <w:ind w:left="1440" w:right="1440"/>
    </w:pPr>
    <w:rPr>
      <w:sz w:val="28"/>
      <w:szCs w:val="20"/>
      <w:lang w:eastAsia="uk-UA"/>
    </w:rPr>
  </w:style>
  <w:style w:type="table" w:styleId="af6">
    <w:name w:val="Table Grid"/>
    <w:basedOn w:val="a1"/>
    <w:rsid w:val="0071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12DE7"/>
    <w:rPr>
      <w:rFonts w:asciiTheme="majorHAnsi" w:eastAsiaTheme="majorEastAsia" w:hAnsiTheme="majorHAnsi" w:cstheme="majorBidi"/>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47281">
      <w:bodyDiv w:val="1"/>
      <w:marLeft w:val="0"/>
      <w:marRight w:val="0"/>
      <w:marTop w:val="0"/>
      <w:marBottom w:val="0"/>
      <w:divBdr>
        <w:top w:val="none" w:sz="0" w:space="0" w:color="auto"/>
        <w:left w:val="none" w:sz="0" w:space="0" w:color="auto"/>
        <w:bottom w:val="none" w:sz="0" w:space="0" w:color="auto"/>
        <w:right w:val="none" w:sz="0" w:space="0" w:color="auto"/>
      </w:divBdr>
    </w:div>
    <w:div w:id="920793899">
      <w:bodyDiv w:val="1"/>
      <w:marLeft w:val="0"/>
      <w:marRight w:val="0"/>
      <w:marTop w:val="0"/>
      <w:marBottom w:val="0"/>
      <w:divBdr>
        <w:top w:val="none" w:sz="0" w:space="0" w:color="auto"/>
        <w:left w:val="none" w:sz="0" w:space="0" w:color="auto"/>
        <w:bottom w:val="none" w:sz="0" w:space="0" w:color="auto"/>
        <w:right w:val="none" w:sz="0" w:space="0" w:color="auto"/>
      </w:divBdr>
    </w:div>
    <w:div w:id="1330979960">
      <w:bodyDiv w:val="1"/>
      <w:marLeft w:val="0"/>
      <w:marRight w:val="0"/>
      <w:marTop w:val="0"/>
      <w:marBottom w:val="0"/>
      <w:divBdr>
        <w:top w:val="none" w:sz="0" w:space="0" w:color="auto"/>
        <w:left w:val="none" w:sz="0" w:space="0" w:color="auto"/>
        <w:bottom w:val="none" w:sz="0" w:space="0" w:color="auto"/>
        <w:right w:val="none" w:sz="0" w:space="0" w:color="auto"/>
      </w:divBdr>
    </w:div>
    <w:div w:id="1641111591">
      <w:bodyDiv w:val="1"/>
      <w:marLeft w:val="0"/>
      <w:marRight w:val="0"/>
      <w:marTop w:val="0"/>
      <w:marBottom w:val="0"/>
      <w:divBdr>
        <w:top w:val="none" w:sz="0" w:space="0" w:color="auto"/>
        <w:left w:val="none" w:sz="0" w:space="0" w:color="auto"/>
        <w:bottom w:val="none" w:sz="0" w:space="0" w:color="auto"/>
        <w:right w:val="none" w:sz="0" w:space="0" w:color="auto"/>
      </w:divBdr>
    </w:div>
    <w:div w:id="201537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E45E-8893-4C4E-9A9E-0958E542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10984</Words>
  <Characters>6261</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Microsoft</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nsmagluk</dc:creator>
  <cp:lastModifiedBy>Тетяна Литвиненко</cp:lastModifiedBy>
  <cp:revision>38</cp:revision>
  <cp:lastPrinted>2023-08-23T11:23:00Z</cp:lastPrinted>
  <dcterms:created xsi:type="dcterms:W3CDTF">2018-09-10T18:59:00Z</dcterms:created>
  <dcterms:modified xsi:type="dcterms:W3CDTF">2025-01-17T09:42:00Z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68D1F0D00E4E42E8BE1E3703D3947D62</vt:lpwstr>
  </property>
</Properties>
</file>