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26" w:rsidRPr="00954F26" w:rsidRDefault="00954F26" w:rsidP="00954F2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FA50C5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FA50C5">
        <w:rPr>
          <w:b w:val="0"/>
          <w:color w:val="000000" w:themeColor="text1"/>
          <w:sz w:val="28"/>
          <w:szCs w:val="28"/>
        </w:rPr>
        <w:t xml:space="preserve"> </w:t>
      </w:r>
      <w:bookmarkEnd w:id="0"/>
      <w:r w:rsidRPr="00FA50C5">
        <w:rPr>
          <w:b w:val="0"/>
          <w:color w:val="000000" w:themeColor="text1"/>
          <w:sz w:val="28"/>
          <w:szCs w:val="28"/>
        </w:rPr>
        <w:t xml:space="preserve">збірно-розбірної комплексної </w:t>
      </w:r>
      <w:r w:rsidRPr="00954F26">
        <w:rPr>
          <w:b w:val="0"/>
          <w:color w:val="000000" w:themeColor="text1"/>
          <w:sz w:val="28"/>
          <w:szCs w:val="28"/>
        </w:rPr>
        <w:t>модульної споруди спеціального призначення для зберігання техніки</w:t>
      </w:r>
    </w:p>
    <w:p w:rsidR="00954F26" w:rsidRPr="00954F26" w:rsidRDefault="00954F26" w:rsidP="00954F26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UA-2024-02-12-009324-a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954F26" w:rsidRPr="00954F26" w:rsidRDefault="00954F26" w:rsidP="00954F26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F26" w:rsidRPr="00954F26" w:rsidRDefault="00954F26" w:rsidP="00954F26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F26" w:rsidRPr="00954F26" w:rsidRDefault="00954F26" w:rsidP="00954F26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954F26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на закупівлю збірно-розбірної комплексної модульної споруди спеціального призначення для зберігання техніки (ID: </w:t>
      </w:r>
      <w:r w:rsidRPr="00954F26">
        <w:rPr>
          <w:color w:val="000000" w:themeColor="text1"/>
          <w:sz w:val="28"/>
          <w:szCs w:val="28"/>
          <w:shd w:val="clear" w:color="auto" w:fill="FFFFFF"/>
        </w:rPr>
        <w:t>UA-2024-02-12-009324-a</w:t>
      </w:r>
      <w:r w:rsidRPr="00954F26">
        <w:rPr>
          <w:b w:val="0"/>
          <w:color w:val="000000" w:themeColor="text1"/>
          <w:sz w:val="28"/>
          <w:szCs w:val="28"/>
        </w:rPr>
        <w:t>).</w:t>
      </w:r>
    </w:p>
    <w:p w:rsidR="00954F26" w:rsidRPr="00954F26" w:rsidRDefault="00954F26" w:rsidP="00954F26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UA-2024-02-12-009324-a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54F26" w:rsidRPr="00954F26" w:rsidRDefault="00954F26" w:rsidP="00954F26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>Розмір бюджетного призначення встановлено відповідно до бюджетного кошторису на 202</w:t>
      </w:r>
      <w:r w:rsidR="0059252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та потреб МРЦ ШР ДСНС України. </w:t>
      </w:r>
    </w:p>
    <w:p w:rsidR="00954F26" w:rsidRPr="00954F26" w:rsidRDefault="00954F26" w:rsidP="00954F26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очікуваної вартості встановлено за результатами моніторингу </w:t>
      </w:r>
      <w:r w:rsidR="00592523">
        <w:rPr>
          <w:rFonts w:ascii="Times New Roman" w:hAnsi="Times New Roman" w:cs="Times New Roman"/>
          <w:color w:val="000000" w:themeColor="text1"/>
          <w:sz w:val="28"/>
          <w:szCs w:val="28"/>
        </w:rPr>
        <w:t>виконавців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аналогічних </w:t>
      </w:r>
      <w:r w:rsidR="00592523"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наданих цінових пропозицій.</w:t>
      </w:r>
    </w:p>
    <w:p w:rsidR="00954F26" w:rsidRPr="00954F26" w:rsidRDefault="00954F26" w:rsidP="00954F26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954F26" w:rsidRPr="00954F26" w:rsidRDefault="00954F26" w:rsidP="00954F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5BF" w:rsidRDefault="006365BF"/>
    <w:sectPr w:rsidR="006365BF" w:rsidSect="005D0BB8">
      <w:pgSz w:w="11906" w:h="16838"/>
      <w:pgMar w:top="1134" w:right="1134" w:bottom="1134" w:left="175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4F26"/>
    <w:rsid w:val="00065B68"/>
    <w:rsid w:val="00297A7E"/>
    <w:rsid w:val="00592523"/>
    <w:rsid w:val="006365BF"/>
    <w:rsid w:val="00954F26"/>
    <w:rsid w:val="00EA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26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954F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F2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685</Words>
  <Characters>391</Characters>
  <Application>Microsoft Office Word</Application>
  <DocSecurity>0</DocSecurity>
  <Lines>3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2</cp:revision>
  <dcterms:created xsi:type="dcterms:W3CDTF">2024-03-18T07:42:00Z</dcterms:created>
  <dcterms:modified xsi:type="dcterms:W3CDTF">2024-03-18T07:46:00Z</dcterms:modified>
</cp:coreProperties>
</file>